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EE38" w14:textId="77777777" w:rsidR="00C518DB" w:rsidRPr="003857A4" w:rsidRDefault="00C518DB" w:rsidP="00AE48F2">
      <w:pPr>
        <w:pStyle w:val="NoSpacing"/>
        <w:pBdr>
          <w:bottom w:val="single" w:sz="4" w:space="1" w:color="auto"/>
        </w:pBdr>
      </w:pPr>
    </w:p>
    <w:p w14:paraId="66E8EE39" w14:textId="77777777" w:rsidR="00EA00D6" w:rsidRPr="003857A4" w:rsidRDefault="00EA00D6" w:rsidP="00AE48F2">
      <w:pPr>
        <w:pStyle w:val="NoSpacing"/>
        <w:jc w:val="center"/>
      </w:pPr>
    </w:p>
    <w:p w14:paraId="66E8EE3A" w14:textId="77777777" w:rsidR="00AE48F2" w:rsidRPr="003857A4" w:rsidRDefault="002B7CD3" w:rsidP="00AE48F2">
      <w:pPr>
        <w:pStyle w:val="NoSpacing"/>
        <w:jc w:val="center"/>
      </w:pPr>
      <w:r>
        <w:t xml:space="preserve">Registration, </w:t>
      </w:r>
      <w:r w:rsidR="00A63DE9" w:rsidRPr="003857A4">
        <w:t>Cancellation</w:t>
      </w:r>
      <w:r>
        <w:t>, and Refund</w:t>
      </w:r>
      <w:r w:rsidR="00F34EF7" w:rsidRPr="003857A4">
        <w:t xml:space="preserve"> </w:t>
      </w:r>
      <w:r w:rsidR="00AE48F2" w:rsidRPr="003857A4">
        <w:t>Policy</w:t>
      </w:r>
    </w:p>
    <w:p w14:paraId="66E8EE3B" w14:textId="77777777" w:rsidR="00AE48F2" w:rsidRPr="003857A4" w:rsidRDefault="00AE48F2" w:rsidP="00AE48F2">
      <w:pPr>
        <w:pStyle w:val="NoSpacing"/>
      </w:pPr>
    </w:p>
    <w:p w14:paraId="66E8EE3C" w14:textId="77777777" w:rsidR="00AE48F2" w:rsidRPr="003857A4" w:rsidRDefault="00AE48F2" w:rsidP="00AE48F2">
      <w:pPr>
        <w:pStyle w:val="NoSpacing"/>
      </w:pPr>
    </w:p>
    <w:p w14:paraId="66E8EE3D" w14:textId="58C8CEDC" w:rsidR="00AE48F2" w:rsidRPr="003857A4" w:rsidRDefault="00B23E6F" w:rsidP="00B23E6F">
      <w:pPr>
        <w:pStyle w:val="NoSpacing"/>
        <w:tabs>
          <w:tab w:val="left" w:pos="3075"/>
        </w:tabs>
      </w:pPr>
      <w:r>
        <w:tab/>
      </w:r>
    </w:p>
    <w:p w14:paraId="66E8EE3E" w14:textId="77777777" w:rsidR="00AE48F2" w:rsidRPr="003857A4" w:rsidRDefault="00AE48F2" w:rsidP="00AE48F2">
      <w:pPr>
        <w:pStyle w:val="NoSpacing"/>
      </w:pPr>
      <w:r w:rsidRPr="003857A4">
        <w:rPr>
          <w:b/>
          <w:u w:val="single"/>
        </w:rPr>
        <w:t>Purpose</w:t>
      </w:r>
      <w:r w:rsidRPr="003857A4">
        <w:t xml:space="preserve">: </w:t>
      </w:r>
    </w:p>
    <w:p w14:paraId="66E8EE3F" w14:textId="554AD3B3" w:rsidR="003857A4" w:rsidRPr="003857A4" w:rsidRDefault="003857A4" w:rsidP="003857A4">
      <w:pPr>
        <w:pStyle w:val="NoSpacing"/>
        <w:jc w:val="both"/>
      </w:pPr>
      <w:r w:rsidRPr="00EE78AD">
        <w:t xml:space="preserve">To outline the </w:t>
      </w:r>
      <w:r w:rsidR="00EE78AD" w:rsidRPr="00EE78AD">
        <w:t xml:space="preserve">event registration </w:t>
      </w:r>
      <w:r w:rsidRPr="00EE78AD">
        <w:t>process</w:t>
      </w:r>
      <w:r w:rsidR="00EE78AD" w:rsidRPr="00EE78AD">
        <w:t xml:space="preserve">, options when the chapter needs to cancel a scheduled event, and how to initiate a refund after registering for </w:t>
      </w:r>
      <w:r w:rsidR="00ED7FCA" w:rsidRPr="00EE78AD">
        <w:t>an</w:t>
      </w:r>
      <w:r w:rsidRPr="00EE78AD">
        <w:t xml:space="preserve"> </w:t>
      </w:r>
      <w:r w:rsidR="00B23E6F">
        <w:t xml:space="preserve">Institute of Internal Auditors Northern Virginia </w:t>
      </w:r>
      <w:r w:rsidRPr="00EE78AD">
        <w:t>Chapter event (e.g., monthly meeting,</w:t>
      </w:r>
      <w:r w:rsidR="00EE78AD" w:rsidRPr="00EE78AD">
        <w:t xml:space="preserve"> training,</w:t>
      </w:r>
      <w:r w:rsidRPr="00EE78AD">
        <w:t xml:space="preserve"> networking social).</w:t>
      </w:r>
    </w:p>
    <w:p w14:paraId="66E8EE40" w14:textId="77777777" w:rsidR="00AE48F2" w:rsidRPr="003857A4" w:rsidRDefault="00AE48F2" w:rsidP="00AE48F2">
      <w:pPr>
        <w:pStyle w:val="NoSpacing"/>
      </w:pPr>
    </w:p>
    <w:p w14:paraId="66E8EE41" w14:textId="77777777" w:rsidR="00AE48F2" w:rsidRDefault="00AE48F2" w:rsidP="00AE48F2">
      <w:pPr>
        <w:pStyle w:val="NoSpacing"/>
      </w:pPr>
      <w:r w:rsidRPr="003857A4">
        <w:rPr>
          <w:b/>
          <w:u w:val="single"/>
        </w:rPr>
        <w:t>Policy</w:t>
      </w:r>
      <w:r w:rsidRPr="003857A4">
        <w:t xml:space="preserve">:  </w:t>
      </w:r>
    </w:p>
    <w:p w14:paraId="66E8EE42" w14:textId="77777777" w:rsidR="003857A4" w:rsidRPr="003857A4" w:rsidRDefault="003857A4" w:rsidP="00AE48F2">
      <w:pPr>
        <w:pStyle w:val="NoSpacing"/>
      </w:pPr>
    </w:p>
    <w:p w14:paraId="66E8EE43" w14:textId="77777777" w:rsidR="003857A4" w:rsidRPr="003857A4" w:rsidRDefault="002B7CD3" w:rsidP="003857A4">
      <w:pPr>
        <w:pStyle w:val="NoSpacing"/>
        <w:jc w:val="both"/>
      </w:pPr>
      <w:r>
        <w:rPr>
          <w:u w:val="single"/>
        </w:rPr>
        <w:t>Registration</w:t>
      </w:r>
      <w:r w:rsidR="003857A4" w:rsidRPr="003857A4">
        <w:t>:</w:t>
      </w:r>
    </w:p>
    <w:p w14:paraId="66E8EE44" w14:textId="77777777" w:rsidR="002B7CD3" w:rsidRPr="00762F0F" w:rsidRDefault="00E3712B" w:rsidP="002B7CD3">
      <w:pPr>
        <w:pStyle w:val="NoSpacing"/>
        <w:jc w:val="both"/>
      </w:pPr>
      <w:r w:rsidRPr="00762F0F">
        <w:t>Payments should be</w:t>
      </w:r>
      <w:r w:rsidR="002B7CD3" w:rsidRPr="00762F0F">
        <w:t xml:space="preserve"> made in full </w:t>
      </w:r>
      <w:r w:rsidR="00A857EC" w:rsidRPr="00762F0F">
        <w:t xml:space="preserve">by the date indicated on the </w:t>
      </w:r>
      <w:r w:rsidR="002B7CD3" w:rsidRPr="00762F0F">
        <w:t>event registration page. We are unable to accommodate "pay at the door" or payment by checks or cash.</w:t>
      </w:r>
    </w:p>
    <w:p w14:paraId="66E8EE45" w14:textId="77777777" w:rsidR="002B7CD3" w:rsidRPr="00762F0F" w:rsidRDefault="002B7CD3" w:rsidP="002B7CD3">
      <w:pPr>
        <w:pStyle w:val="NoSpacing"/>
        <w:jc w:val="both"/>
      </w:pPr>
    </w:p>
    <w:p w14:paraId="66E8EE46" w14:textId="77777777" w:rsidR="002B7CD3" w:rsidRPr="00762F0F" w:rsidRDefault="002B7CD3" w:rsidP="002B7CD3">
      <w:pPr>
        <w:pStyle w:val="NoSpacing"/>
        <w:jc w:val="both"/>
        <w:rPr>
          <w:u w:val="single"/>
        </w:rPr>
      </w:pPr>
      <w:r w:rsidRPr="00762F0F">
        <w:rPr>
          <w:u w:val="single"/>
        </w:rPr>
        <w:t>Cancellation:</w:t>
      </w:r>
    </w:p>
    <w:p w14:paraId="66E8EE47" w14:textId="79BE3844" w:rsidR="002B7CD3" w:rsidRPr="003857A4" w:rsidRDefault="002B7CD3" w:rsidP="002B7CD3">
      <w:pPr>
        <w:pStyle w:val="NoSpacing"/>
        <w:jc w:val="both"/>
      </w:pPr>
      <w:r w:rsidRPr="00762F0F">
        <w:t>In the event of inclement weather</w:t>
      </w:r>
      <w:r w:rsidR="00CD1B24" w:rsidRPr="00762F0F">
        <w:t>, low attendance</w:t>
      </w:r>
      <w:r w:rsidR="00B31AA0" w:rsidRPr="00762F0F">
        <w:t xml:space="preserve"> and/or other </w:t>
      </w:r>
      <w:r w:rsidR="009717A0" w:rsidRPr="00762F0F">
        <w:t>circumstances</w:t>
      </w:r>
      <w:r w:rsidR="00E63788" w:rsidRPr="00762F0F">
        <w:t xml:space="preserve"> which would make the event non-viable</w:t>
      </w:r>
      <w:r w:rsidRPr="00762F0F">
        <w:t>, the</w:t>
      </w:r>
      <w:r>
        <w:t xml:space="preserve"> chapter may need to cancel a scheduled event. The registration fees will be applied to the rescheduled event or refunded to the member based on the member’s preference.  Refunds will be i</w:t>
      </w:r>
      <w:r w:rsidR="00590C56">
        <w:t>ssued to the credit card used during</w:t>
      </w:r>
      <w:r>
        <w:t xml:space="preserve"> registration within ten business days.</w:t>
      </w:r>
    </w:p>
    <w:p w14:paraId="66E8EE48" w14:textId="77777777" w:rsidR="002B7CD3" w:rsidRDefault="002B7CD3" w:rsidP="002B7CD3">
      <w:pPr>
        <w:pStyle w:val="NoSpacing"/>
        <w:jc w:val="both"/>
      </w:pPr>
      <w:r>
        <w:t xml:space="preserve"> </w:t>
      </w:r>
    </w:p>
    <w:p w14:paraId="66E8EE49" w14:textId="77777777" w:rsidR="002B7CD3" w:rsidRDefault="002B7CD3" w:rsidP="002B7CD3">
      <w:pPr>
        <w:pStyle w:val="NoSpacing"/>
        <w:jc w:val="both"/>
      </w:pPr>
      <w:r w:rsidRPr="002B7CD3">
        <w:rPr>
          <w:u w:val="single"/>
        </w:rPr>
        <w:t>Refund</w:t>
      </w:r>
      <w:r>
        <w:t>:</w:t>
      </w:r>
    </w:p>
    <w:p w14:paraId="66E8EE4A" w14:textId="77777777" w:rsidR="00F34EF7" w:rsidRPr="003857A4" w:rsidRDefault="002B7CD3" w:rsidP="002B7CD3">
      <w:pPr>
        <w:pStyle w:val="NoSpacing"/>
        <w:jc w:val="both"/>
      </w:pPr>
      <w:r>
        <w:t xml:space="preserve">Full refunds are available when requested five </w:t>
      </w:r>
      <w:r w:rsidR="00590C56">
        <w:t xml:space="preserve">business </w:t>
      </w:r>
      <w:r>
        <w:t>days prior to the event. No refunds will be made for “No Shows”</w:t>
      </w:r>
      <w:r w:rsidR="00590C56">
        <w:t>.</w:t>
      </w:r>
      <w:r>
        <w:t xml:space="preserve"> </w:t>
      </w:r>
      <w:r w:rsidR="00590C56">
        <w:t>A</w:t>
      </w:r>
      <w:r>
        <w:t xml:space="preserve"> “No Show” is a person who registers for a</w:t>
      </w:r>
      <w:r w:rsidR="00590C56">
        <w:t>n event,</w:t>
      </w:r>
      <w:r>
        <w:t xml:space="preserve"> but who does not cancel</w:t>
      </w:r>
      <w:r w:rsidR="00590C56">
        <w:t xml:space="preserve"> within five business days and does not attend the event.</w:t>
      </w:r>
      <w:r>
        <w:t xml:space="preserve"> A </w:t>
      </w:r>
      <w:r w:rsidR="00590C56">
        <w:t xml:space="preserve">“No Show” </w:t>
      </w:r>
      <w:r>
        <w:t>may elect to transfer the</w:t>
      </w:r>
      <w:r w:rsidR="00590C56">
        <w:t>ir</w:t>
      </w:r>
      <w:r>
        <w:t xml:space="preserve"> registration to another person</w:t>
      </w:r>
      <w:r w:rsidR="00590C56">
        <w:t xml:space="preserve"> prior to the event</w:t>
      </w:r>
      <w:r>
        <w:t xml:space="preserve">. </w:t>
      </w:r>
      <w:r w:rsidR="00590C56">
        <w:t>Refunds</w:t>
      </w:r>
      <w:r>
        <w:t xml:space="preserve"> can be </w:t>
      </w:r>
      <w:r w:rsidR="0037483F">
        <w:t xml:space="preserve">initiated </w:t>
      </w:r>
      <w:r>
        <w:t xml:space="preserve">only by sending an email to the event’s Point of Contact listed on the </w:t>
      </w:r>
      <w:r w:rsidR="00590C56">
        <w:t xml:space="preserve">event </w:t>
      </w:r>
      <w:r>
        <w:t>registration page</w:t>
      </w:r>
      <w:r w:rsidR="00590C56">
        <w:t>.</w:t>
      </w:r>
      <w:r>
        <w:t xml:space="preserve"> </w:t>
      </w:r>
      <w:r w:rsidR="00590C56" w:rsidRPr="00590C56">
        <w:t>Refunds will be issued to the credit card used during registration within ten business days.</w:t>
      </w:r>
      <w:bookmarkStart w:id="0" w:name="_GoBack"/>
      <w:bookmarkEnd w:id="0"/>
    </w:p>
    <w:sectPr w:rsidR="00F34EF7" w:rsidRPr="003857A4" w:rsidSect="00C518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D6E6" w14:textId="77777777" w:rsidR="00F34E8A" w:rsidRDefault="00F34E8A" w:rsidP="00AE48F2">
      <w:pPr>
        <w:spacing w:after="0" w:line="240" w:lineRule="auto"/>
      </w:pPr>
      <w:r>
        <w:separator/>
      </w:r>
    </w:p>
  </w:endnote>
  <w:endnote w:type="continuationSeparator" w:id="0">
    <w:p w14:paraId="0B72D43A" w14:textId="77777777" w:rsidR="00F34E8A" w:rsidRDefault="00F34E8A" w:rsidP="00AE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8EE50" w14:textId="5F67593D" w:rsidR="00047BEF" w:rsidRDefault="00047BEF">
    <w:pPr>
      <w:pStyle w:val="Footer"/>
    </w:pPr>
    <w:r>
      <w:t>Board Approval:</w:t>
    </w:r>
    <w:r w:rsidR="00ED7FCA">
      <w:t xml:space="preserve"> March 12, 2020</w:t>
    </w:r>
  </w:p>
  <w:p w14:paraId="66E8EE51" w14:textId="77777777" w:rsidR="00047BEF" w:rsidRDefault="0004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54F9B" w14:textId="77777777" w:rsidR="00F34E8A" w:rsidRDefault="00F34E8A" w:rsidP="00AE48F2">
      <w:pPr>
        <w:spacing w:after="0" w:line="240" w:lineRule="auto"/>
      </w:pPr>
      <w:r>
        <w:separator/>
      </w:r>
    </w:p>
  </w:footnote>
  <w:footnote w:type="continuationSeparator" w:id="0">
    <w:p w14:paraId="279DF3C8" w14:textId="77777777" w:rsidR="00F34E8A" w:rsidRDefault="00F34E8A" w:rsidP="00AE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8EE4F" w14:textId="4157F14F" w:rsidR="00E31A74" w:rsidRPr="00B23E6F" w:rsidRDefault="00B23E6F" w:rsidP="00B23E6F">
    <w:pPr>
      <w:pStyle w:val="Header"/>
    </w:pPr>
    <w:r>
      <w:rPr>
        <w:noProof/>
      </w:rPr>
      <w:drawing>
        <wp:inline distT="0" distB="0" distL="0" distR="0" wp14:anchorId="65D13106" wp14:editId="554CED6F">
          <wp:extent cx="2846838" cy="81077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IA Northern Virginia Institute Horizontal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81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8B9"/>
    <w:multiLevelType w:val="hybridMultilevel"/>
    <w:tmpl w:val="785AB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60F55"/>
    <w:multiLevelType w:val="hybridMultilevel"/>
    <w:tmpl w:val="9E001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D0029"/>
    <w:multiLevelType w:val="hybridMultilevel"/>
    <w:tmpl w:val="AB02D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F2"/>
    <w:rsid w:val="00047BEF"/>
    <w:rsid w:val="000B4BAA"/>
    <w:rsid w:val="000F3179"/>
    <w:rsid w:val="00175908"/>
    <w:rsid w:val="001B65AC"/>
    <w:rsid w:val="00201403"/>
    <w:rsid w:val="002505E5"/>
    <w:rsid w:val="002B1522"/>
    <w:rsid w:val="002B7CD3"/>
    <w:rsid w:val="0037483F"/>
    <w:rsid w:val="003857A4"/>
    <w:rsid w:val="00427CA0"/>
    <w:rsid w:val="004E00B5"/>
    <w:rsid w:val="00590C56"/>
    <w:rsid w:val="00762F0F"/>
    <w:rsid w:val="00767245"/>
    <w:rsid w:val="007A1C69"/>
    <w:rsid w:val="007C2402"/>
    <w:rsid w:val="007E7E2A"/>
    <w:rsid w:val="00900D63"/>
    <w:rsid w:val="00917C9E"/>
    <w:rsid w:val="009717A0"/>
    <w:rsid w:val="00A20893"/>
    <w:rsid w:val="00A36E1A"/>
    <w:rsid w:val="00A63DE9"/>
    <w:rsid w:val="00A857EC"/>
    <w:rsid w:val="00AE48F2"/>
    <w:rsid w:val="00B23E6F"/>
    <w:rsid w:val="00B24BF1"/>
    <w:rsid w:val="00B27748"/>
    <w:rsid w:val="00B31AA0"/>
    <w:rsid w:val="00B960E7"/>
    <w:rsid w:val="00C2335F"/>
    <w:rsid w:val="00C305DC"/>
    <w:rsid w:val="00C518DB"/>
    <w:rsid w:val="00CD1B24"/>
    <w:rsid w:val="00D02023"/>
    <w:rsid w:val="00D05AEC"/>
    <w:rsid w:val="00D57EA6"/>
    <w:rsid w:val="00DD552C"/>
    <w:rsid w:val="00DE5C0E"/>
    <w:rsid w:val="00E31A74"/>
    <w:rsid w:val="00E3712B"/>
    <w:rsid w:val="00E63788"/>
    <w:rsid w:val="00EA00D6"/>
    <w:rsid w:val="00EA588E"/>
    <w:rsid w:val="00ED5978"/>
    <w:rsid w:val="00ED7FCA"/>
    <w:rsid w:val="00EE3B29"/>
    <w:rsid w:val="00EE78AD"/>
    <w:rsid w:val="00F23040"/>
    <w:rsid w:val="00F34E8A"/>
    <w:rsid w:val="00F34EF7"/>
    <w:rsid w:val="00F4263A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8EE38"/>
  <w15:docId w15:val="{A8FE4EBC-EA9E-45C9-90D8-4D7DC67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A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AE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F2"/>
  </w:style>
  <w:style w:type="paragraph" w:styleId="Footer">
    <w:name w:val="footer"/>
    <w:basedOn w:val="Normal"/>
    <w:link w:val="FooterChar"/>
    <w:uiPriority w:val="99"/>
    <w:unhideWhenUsed/>
    <w:rsid w:val="00AE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F2"/>
  </w:style>
  <w:style w:type="paragraph" w:styleId="BalloonText">
    <w:name w:val="Balloon Text"/>
    <w:basedOn w:val="Normal"/>
    <w:link w:val="BalloonTextChar"/>
    <w:uiPriority w:val="99"/>
    <w:semiHidden/>
    <w:unhideWhenUsed/>
    <w:rsid w:val="00AE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4E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88D727F25F940A20ED1B8AC3414AD" ma:contentTypeVersion="1" ma:contentTypeDescription="Create a new document." ma:contentTypeScope="" ma:versionID="6782aabef56000d3faea708542ba3f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71511B-C981-4AF2-8747-B576461C4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57D38-D7A2-4FC2-9369-E4392E4ACF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E4EAC3-CAFA-42F9-9565-DBA3459B6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0D98C-BF77-4752-BB86-FCDD159D57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Scott</dc:creator>
  <cp:lastModifiedBy>Christopher J. Migliaccio</cp:lastModifiedBy>
  <cp:revision>3</cp:revision>
  <cp:lastPrinted>2009-02-09T12:15:00Z</cp:lastPrinted>
  <dcterms:created xsi:type="dcterms:W3CDTF">2022-09-21T19:31:00Z</dcterms:created>
  <dcterms:modified xsi:type="dcterms:W3CDTF">2022-09-21T19:35:00Z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Dorothy Dombrowski</vt:lpwstr>
  </property>
  <property fmtid="{D5CDD505-2E9C-101B-9397-08002B2CF9AE}" pid="3" name="TemplateUrl">
    <vt:lpwstr/>
  </property>
  <property fmtid="{D5CDD505-2E9C-101B-9397-08002B2CF9AE}" pid="4" name="Order">
    <vt:lpwstr>1900.00000000000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Dorothy Dombrowski</vt:lpwstr>
  </property>
</Properties>
</file>