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75C6" w14:textId="77777777" w:rsidR="00443241" w:rsidRDefault="0096311E">
      <w:pPr>
        <w:pStyle w:val="BodyText"/>
        <w:ind w:left="150"/>
        <w:rPr>
          <w:rFonts w:ascii="Times New Roman"/>
          <w:sz w:val="20"/>
        </w:rPr>
      </w:pPr>
      <w:r>
        <w:rPr>
          <w:rFonts w:ascii="Times New Roman"/>
          <w:noProof/>
          <w:sz w:val="20"/>
        </w:rPr>
        <w:drawing>
          <wp:inline distT="0" distB="0" distL="0" distR="0" wp14:anchorId="37DCB53F" wp14:editId="2921F360">
            <wp:extent cx="2914650" cy="8286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14650" cy="828675"/>
                    </a:xfrm>
                    <a:prstGeom prst="rect">
                      <a:avLst/>
                    </a:prstGeom>
                  </pic:spPr>
                </pic:pic>
              </a:graphicData>
            </a:graphic>
          </wp:inline>
        </w:drawing>
      </w:r>
    </w:p>
    <w:p w14:paraId="1CC2019A" w14:textId="77777777" w:rsidR="00443241" w:rsidRDefault="00443241">
      <w:pPr>
        <w:pStyle w:val="BodyText"/>
        <w:rPr>
          <w:rFonts w:ascii="Times New Roman"/>
          <w:sz w:val="20"/>
        </w:rPr>
      </w:pPr>
    </w:p>
    <w:p w14:paraId="59C42E29" w14:textId="77777777" w:rsidR="00443241" w:rsidRDefault="00443241">
      <w:pPr>
        <w:pStyle w:val="BodyText"/>
        <w:spacing w:before="10"/>
        <w:rPr>
          <w:rFonts w:ascii="Times New Roman"/>
          <w:sz w:val="16"/>
        </w:rPr>
      </w:pPr>
    </w:p>
    <w:p w14:paraId="562BC418" w14:textId="77777777" w:rsidR="00443241" w:rsidRDefault="0096311E">
      <w:pPr>
        <w:spacing w:before="44"/>
        <w:ind w:left="120"/>
        <w:rPr>
          <w:b/>
          <w:sz w:val="28"/>
        </w:rPr>
      </w:pPr>
      <w:r>
        <w:rPr>
          <w:b/>
          <w:color w:val="006FC0"/>
          <w:sz w:val="28"/>
        </w:rPr>
        <w:t>Year-End Report June 2021 – May 2022</w:t>
      </w:r>
    </w:p>
    <w:p w14:paraId="680EA774" w14:textId="77777777" w:rsidR="00443241" w:rsidRDefault="00443241">
      <w:pPr>
        <w:pStyle w:val="BodyText"/>
        <w:spacing w:before="11"/>
        <w:rPr>
          <w:b/>
          <w:sz w:val="22"/>
        </w:rPr>
      </w:pPr>
    </w:p>
    <w:p w14:paraId="153B0C12" w14:textId="77777777" w:rsidR="00443241" w:rsidRDefault="0096311E">
      <w:pPr>
        <w:pStyle w:val="Heading1"/>
        <w:rPr>
          <w:u w:val="none"/>
        </w:rPr>
      </w:pPr>
      <w:r>
        <w:t>President’s</w:t>
      </w:r>
      <w:r>
        <w:rPr>
          <w:spacing w:val="-9"/>
        </w:rPr>
        <w:t xml:space="preserve"> </w:t>
      </w:r>
      <w:r>
        <w:t>Message:</w:t>
      </w:r>
    </w:p>
    <w:p w14:paraId="154ADCD8" w14:textId="77777777" w:rsidR="00443241" w:rsidRDefault="00443241">
      <w:pPr>
        <w:pStyle w:val="BodyText"/>
        <w:spacing w:before="9"/>
        <w:rPr>
          <w:b/>
          <w:sz w:val="18"/>
        </w:rPr>
      </w:pPr>
    </w:p>
    <w:p w14:paraId="7406F6D3" w14:textId="77777777" w:rsidR="00443241" w:rsidRDefault="0096311E">
      <w:pPr>
        <w:pStyle w:val="BodyText"/>
        <w:spacing w:before="52"/>
        <w:ind w:left="120"/>
        <w:jc w:val="both"/>
      </w:pPr>
      <w:r>
        <w:t>Wow!  What a</w:t>
      </w:r>
      <w:r>
        <w:rPr>
          <w:spacing w:val="-4"/>
        </w:rPr>
        <w:t xml:space="preserve"> </w:t>
      </w:r>
      <w:r>
        <w:t>Year!!!</w:t>
      </w:r>
    </w:p>
    <w:p w14:paraId="4A37EADF" w14:textId="77777777" w:rsidR="00443241" w:rsidRDefault="00443241">
      <w:pPr>
        <w:pStyle w:val="BodyText"/>
        <w:rPr>
          <w:sz w:val="23"/>
        </w:rPr>
      </w:pPr>
    </w:p>
    <w:p w14:paraId="5E3A4E58" w14:textId="77777777" w:rsidR="00443241" w:rsidRDefault="0096311E">
      <w:pPr>
        <w:pStyle w:val="BodyText"/>
        <w:ind w:left="120" w:right="1384"/>
        <w:jc w:val="both"/>
      </w:pPr>
      <w:r>
        <w:t>It has been a very busy and successful year for our Chapter! A huge “Thank You” to our Chapter Officers, Board of Governors, guest speakers and you, our members!! Our success is because of you!!!</w:t>
      </w:r>
    </w:p>
    <w:p w14:paraId="7DDC5DEE" w14:textId="77777777" w:rsidR="00443241" w:rsidRDefault="00443241">
      <w:pPr>
        <w:pStyle w:val="BodyText"/>
        <w:spacing w:before="11"/>
        <w:rPr>
          <w:sz w:val="22"/>
        </w:rPr>
      </w:pPr>
    </w:p>
    <w:p w14:paraId="0A0C7D1C" w14:textId="77777777" w:rsidR="00443241" w:rsidRDefault="0096311E">
      <w:pPr>
        <w:spacing w:before="1"/>
        <w:ind w:left="120"/>
        <w:jc w:val="both"/>
        <w:rPr>
          <w:b/>
          <w:sz w:val="24"/>
        </w:rPr>
      </w:pPr>
      <w:r>
        <w:rPr>
          <w:b/>
          <w:sz w:val="24"/>
        </w:rPr>
        <w:t>Chapter Highlights:</w:t>
      </w:r>
    </w:p>
    <w:p w14:paraId="1C284236" w14:textId="77777777" w:rsidR="00443241" w:rsidRDefault="00443241">
      <w:pPr>
        <w:pStyle w:val="BodyText"/>
        <w:spacing w:before="8"/>
        <w:rPr>
          <w:b/>
          <w:sz w:val="22"/>
        </w:rPr>
      </w:pPr>
    </w:p>
    <w:p w14:paraId="4F80DD72" w14:textId="77777777" w:rsidR="00443241" w:rsidRDefault="0096311E">
      <w:pPr>
        <w:pStyle w:val="ListParagraph"/>
        <w:numPr>
          <w:ilvl w:val="0"/>
          <w:numId w:val="1"/>
        </w:numPr>
        <w:tabs>
          <w:tab w:val="left" w:pos="839"/>
          <w:tab w:val="left" w:pos="840"/>
        </w:tabs>
        <w:ind w:right="1558"/>
        <w:rPr>
          <w:rFonts w:ascii="Symbol" w:hAnsi="Symbol"/>
          <w:sz w:val="24"/>
        </w:rPr>
      </w:pPr>
      <w:r>
        <w:rPr>
          <w:sz w:val="24"/>
        </w:rPr>
        <w:t xml:space="preserve">Maintained the Chapter’s CAP Sapphire </w:t>
      </w:r>
      <w:r>
        <w:rPr>
          <w:sz w:val="24"/>
        </w:rPr>
        <w:t xml:space="preserve">status and hope to reach Diamond status by 2027. Chapter Achievement Program (CAP) </w:t>
      </w:r>
      <w:r>
        <w:rPr>
          <w:color w:val="333333"/>
          <w:sz w:val="24"/>
        </w:rPr>
        <w:t>is an achievement/recognition program for chapters that uses points to recognize chapter activities that align with the North American Strategic Plan in four service categor</w:t>
      </w:r>
      <w:r>
        <w:rPr>
          <w:color w:val="333333"/>
          <w:sz w:val="24"/>
        </w:rPr>
        <w:t xml:space="preserve">ies: programming, certifications, membership, and advocacy. Chapters earn either a bronze, silver or gold achievement level based on yearly activities. </w:t>
      </w:r>
      <w:r>
        <w:rPr>
          <w:sz w:val="24"/>
        </w:rPr>
        <w:t>To reach Sapphire status Chapters must have 25 years of Gold Achievement and 35 years for</w:t>
      </w:r>
      <w:r>
        <w:rPr>
          <w:spacing w:val="-3"/>
          <w:sz w:val="24"/>
        </w:rPr>
        <w:t xml:space="preserve"> </w:t>
      </w:r>
      <w:r>
        <w:rPr>
          <w:sz w:val="24"/>
        </w:rPr>
        <w:t>Diamond.</w:t>
      </w:r>
    </w:p>
    <w:p w14:paraId="1DBC315D" w14:textId="77777777" w:rsidR="00443241" w:rsidRDefault="0096311E">
      <w:pPr>
        <w:pStyle w:val="ListParagraph"/>
        <w:numPr>
          <w:ilvl w:val="0"/>
          <w:numId w:val="1"/>
        </w:numPr>
        <w:tabs>
          <w:tab w:val="left" w:pos="839"/>
          <w:tab w:val="left" w:pos="840"/>
        </w:tabs>
        <w:spacing w:before="167"/>
        <w:ind w:right="1538"/>
        <w:rPr>
          <w:rFonts w:ascii="Symbol" w:hAnsi="Symbol"/>
          <w:sz w:val="24"/>
        </w:rPr>
      </w:pPr>
      <w:r>
        <w:rPr>
          <w:sz w:val="24"/>
        </w:rPr>
        <w:t>Our C</w:t>
      </w:r>
      <w:r>
        <w:rPr>
          <w:sz w:val="24"/>
        </w:rPr>
        <w:t>hapter is now an official member of the NASBA National Registry of CPE Sponsors for Group Live Events and Group Internet</w:t>
      </w:r>
      <w:r>
        <w:rPr>
          <w:spacing w:val="1"/>
          <w:sz w:val="24"/>
        </w:rPr>
        <w:t xml:space="preserve"> </w:t>
      </w:r>
      <w:r>
        <w:rPr>
          <w:sz w:val="24"/>
        </w:rPr>
        <w:t>Based.</w:t>
      </w:r>
    </w:p>
    <w:p w14:paraId="57BE732F" w14:textId="77777777" w:rsidR="00443241" w:rsidRDefault="0096311E">
      <w:pPr>
        <w:pStyle w:val="ListParagraph"/>
        <w:numPr>
          <w:ilvl w:val="0"/>
          <w:numId w:val="1"/>
        </w:numPr>
        <w:tabs>
          <w:tab w:val="left" w:pos="839"/>
          <w:tab w:val="left" w:pos="840"/>
        </w:tabs>
        <w:spacing w:before="164"/>
        <w:ind w:left="839" w:right="1380"/>
        <w:rPr>
          <w:rFonts w:ascii="Symbol" w:hAnsi="Symbol"/>
          <w:sz w:val="24"/>
        </w:rPr>
      </w:pPr>
      <w:r>
        <w:rPr>
          <w:sz w:val="24"/>
        </w:rPr>
        <w:t>Hosted the annual Mid-Atlantic District II Conference in March 2022. This year’s conference offered 3 tracks: A Government track, an IT track, and a General Auditing track. We had over 248 registrants and 27 guest speakers with Richard Chambers, former Pre</w:t>
      </w:r>
      <w:r>
        <w:rPr>
          <w:sz w:val="24"/>
        </w:rPr>
        <w:t>sident and CEO of the Institute of Internal Auditors as our keynote speaker. A big shout out and thank you to our Conference Committee Chairperson Lamar Norwood and members Christine Passaretti Norwood, Peggy Davis, Shauna McLaughlin, Deron Rossi and Dorot</w:t>
      </w:r>
      <w:r>
        <w:rPr>
          <w:sz w:val="24"/>
        </w:rPr>
        <w:t>hy Burns who all worked hard to organize and make this conference possible. They ARE absolutely the</w:t>
      </w:r>
      <w:r>
        <w:rPr>
          <w:spacing w:val="-4"/>
          <w:sz w:val="24"/>
        </w:rPr>
        <w:t xml:space="preserve"> </w:t>
      </w:r>
      <w:r>
        <w:rPr>
          <w:sz w:val="24"/>
        </w:rPr>
        <w:t>best!!!</w:t>
      </w:r>
    </w:p>
    <w:p w14:paraId="4055A6F8" w14:textId="77777777" w:rsidR="00443241" w:rsidRDefault="00443241">
      <w:pPr>
        <w:pStyle w:val="BodyText"/>
        <w:spacing w:before="1"/>
        <w:rPr>
          <w:sz w:val="23"/>
        </w:rPr>
      </w:pPr>
    </w:p>
    <w:p w14:paraId="30F34A37" w14:textId="77777777" w:rsidR="00443241" w:rsidRDefault="0096311E">
      <w:pPr>
        <w:pStyle w:val="BodyText"/>
        <w:ind w:left="120" w:right="1450"/>
        <w:jc w:val="both"/>
      </w:pPr>
      <w:r>
        <w:t>If you have ideas for a session topic or a speaker recommendation or would like to volunteer to help with the Conference, please contact the Chapte</w:t>
      </w:r>
      <w:r>
        <w:t xml:space="preserve">r at </w:t>
      </w:r>
      <w:hyperlink r:id="rId6">
        <w:r>
          <w:rPr>
            <w:color w:val="0562C1"/>
            <w:u w:val="single" w:color="0562C1"/>
          </w:rPr>
          <w:t>Chapter113@iiachapters.org</w:t>
        </w:r>
        <w:r>
          <w:t>.</w:t>
        </w:r>
      </w:hyperlink>
    </w:p>
    <w:p w14:paraId="0072FCD2" w14:textId="77777777" w:rsidR="00443241" w:rsidRDefault="00443241">
      <w:pPr>
        <w:pStyle w:val="BodyText"/>
        <w:spacing w:before="9"/>
        <w:rPr>
          <w:sz w:val="18"/>
        </w:rPr>
      </w:pPr>
    </w:p>
    <w:p w14:paraId="5659B9C9" w14:textId="77777777" w:rsidR="00443241" w:rsidRDefault="0096311E">
      <w:pPr>
        <w:pStyle w:val="BodyText"/>
        <w:spacing w:before="52" w:line="374" w:lineRule="auto"/>
        <w:ind w:left="120" w:right="1427"/>
      </w:pPr>
      <w:r>
        <w:t>It has been a pleasure and an honor to serve as your President for the 2021-2022 Chapter year! Sincerely,</w:t>
      </w:r>
    </w:p>
    <w:p w14:paraId="4B394862" w14:textId="77777777" w:rsidR="00443241" w:rsidRDefault="0096311E">
      <w:pPr>
        <w:spacing w:before="104"/>
        <w:ind w:left="120"/>
        <w:rPr>
          <w:rFonts w:ascii="Lucida Calligraphy"/>
          <w:b/>
          <w:i/>
          <w:sz w:val="28"/>
        </w:rPr>
      </w:pPr>
      <w:r>
        <w:rPr>
          <w:rFonts w:ascii="Lucida Calligraphy"/>
          <w:b/>
          <w:i/>
          <w:sz w:val="28"/>
        </w:rPr>
        <w:t>Terrie L. Butts</w:t>
      </w:r>
    </w:p>
    <w:p w14:paraId="6F9AC046" w14:textId="77777777" w:rsidR="00443241" w:rsidRDefault="00443241">
      <w:pPr>
        <w:rPr>
          <w:rFonts w:ascii="Lucida Calligraphy"/>
          <w:sz w:val="28"/>
        </w:rPr>
        <w:sectPr w:rsidR="00443241">
          <w:type w:val="continuous"/>
          <w:pgSz w:w="12240" w:h="15840"/>
          <w:pgMar w:top="1020" w:right="60" w:bottom="280" w:left="1320" w:header="720" w:footer="720" w:gutter="0"/>
          <w:cols w:space="720"/>
        </w:sectPr>
      </w:pPr>
    </w:p>
    <w:p w14:paraId="1ECF341E" w14:textId="77777777" w:rsidR="00443241" w:rsidRDefault="0096311E">
      <w:pPr>
        <w:pStyle w:val="Heading1"/>
        <w:spacing w:before="23"/>
        <w:rPr>
          <w:u w:val="none"/>
        </w:rPr>
      </w:pPr>
      <w:r>
        <w:lastRenderedPageBreak/>
        <w:t>Chapter Members &amp; Leadership:</w:t>
      </w:r>
    </w:p>
    <w:p w14:paraId="0E0F31F3" w14:textId="77777777" w:rsidR="00443241" w:rsidRDefault="00443241">
      <w:pPr>
        <w:pStyle w:val="BodyText"/>
        <w:spacing w:before="9"/>
        <w:rPr>
          <w:b/>
          <w:sz w:val="18"/>
        </w:rPr>
      </w:pPr>
    </w:p>
    <w:p w14:paraId="77FC02F4" w14:textId="77777777" w:rsidR="00443241" w:rsidRDefault="0096311E">
      <w:pPr>
        <w:pStyle w:val="BodyText"/>
        <w:spacing w:before="52"/>
        <w:ind w:left="119" w:right="1427"/>
      </w:pPr>
      <w:r>
        <w:t>As of May 31, 2022, the Chapter has 721 members. During chapter year 2021-2022, we had 17 n</w:t>
      </w:r>
      <w:r>
        <w:t>ew certifications (CIA, IAP, and CRMA).</w:t>
      </w:r>
    </w:p>
    <w:p w14:paraId="1A0A3604" w14:textId="77777777" w:rsidR="00443241" w:rsidRDefault="00443241">
      <w:pPr>
        <w:pStyle w:val="BodyText"/>
        <w:rPr>
          <w:sz w:val="23"/>
        </w:rPr>
      </w:pPr>
    </w:p>
    <w:p w14:paraId="14C6F62C" w14:textId="77777777" w:rsidR="00443241" w:rsidRDefault="0096311E">
      <w:pPr>
        <w:pStyle w:val="BodyText"/>
        <w:ind w:left="120"/>
      </w:pPr>
      <w:r>
        <w:t>The Chapter has 7 Officers, 2 Assistant Officers, 14 members of the Board of Governors</w:t>
      </w:r>
    </w:p>
    <w:p w14:paraId="2FDEAABC" w14:textId="77777777" w:rsidR="00443241" w:rsidRDefault="00443241">
      <w:pPr>
        <w:pStyle w:val="BodyText"/>
        <w:spacing w:before="9"/>
        <w:rPr>
          <w:sz w:val="22"/>
        </w:rPr>
      </w:pPr>
    </w:p>
    <w:p w14:paraId="0C48C358" w14:textId="77777777" w:rsidR="00443241" w:rsidRDefault="0096311E">
      <w:pPr>
        <w:pStyle w:val="Heading1"/>
        <w:rPr>
          <w:u w:val="none"/>
        </w:rPr>
      </w:pPr>
      <w:r>
        <w:t>Chapter Events:</w:t>
      </w:r>
    </w:p>
    <w:p w14:paraId="5E7AC0A9" w14:textId="77777777" w:rsidR="00443241" w:rsidRDefault="00443241">
      <w:pPr>
        <w:pStyle w:val="BodyText"/>
        <w:spacing w:before="10"/>
        <w:rPr>
          <w:b/>
          <w:sz w:val="18"/>
        </w:rPr>
      </w:pPr>
    </w:p>
    <w:p w14:paraId="263E0E5B" w14:textId="77777777" w:rsidR="00443241" w:rsidRDefault="0096311E">
      <w:pPr>
        <w:pStyle w:val="BodyText"/>
        <w:spacing w:before="51"/>
        <w:ind w:left="120" w:right="1375"/>
      </w:pPr>
      <w:r>
        <w:t>Even though the challenges of COVID continued, the Chapter was successful in offering valuable learning opport</w:t>
      </w:r>
      <w:r>
        <w:t>unities virtually. During 2021-2022, we offered:</w:t>
      </w:r>
    </w:p>
    <w:p w14:paraId="35B96F4F" w14:textId="77777777" w:rsidR="00443241" w:rsidRDefault="00443241">
      <w:pPr>
        <w:pStyle w:val="BodyText"/>
        <w:rPr>
          <w:sz w:val="23"/>
        </w:rPr>
      </w:pPr>
    </w:p>
    <w:p w14:paraId="25EFF0A9" w14:textId="77777777" w:rsidR="00443241" w:rsidRDefault="0096311E">
      <w:pPr>
        <w:pStyle w:val="BodyText"/>
        <w:spacing w:line="468" w:lineRule="auto"/>
        <w:ind w:left="120" w:right="8001"/>
      </w:pPr>
      <w:r>
        <w:t>Training Events – 12 Networking Events – 2 Hours of CPE Offered – 54.5</w:t>
      </w:r>
    </w:p>
    <w:p w14:paraId="00F03766" w14:textId="77777777" w:rsidR="00443241" w:rsidRDefault="0096311E">
      <w:pPr>
        <w:pStyle w:val="BodyText"/>
        <w:spacing w:before="5"/>
        <w:ind w:left="120"/>
      </w:pPr>
      <w:r>
        <w:t>Total Attendees at Chapter Events – 1,365</w:t>
      </w:r>
    </w:p>
    <w:p w14:paraId="1A89F9C8" w14:textId="77777777" w:rsidR="00443241" w:rsidRDefault="00443241">
      <w:pPr>
        <w:pStyle w:val="BodyText"/>
      </w:pPr>
    </w:p>
    <w:p w14:paraId="3A402A33" w14:textId="77777777" w:rsidR="00443241" w:rsidRDefault="00443241">
      <w:pPr>
        <w:pStyle w:val="BodyText"/>
      </w:pPr>
    </w:p>
    <w:p w14:paraId="4A9FC2E0" w14:textId="77777777" w:rsidR="00443241" w:rsidRDefault="00443241">
      <w:pPr>
        <w:pStyle w:val="BodyText"/>
        <w:spacing w:before="9"/>
        <w:rPr>
          <w:sz w:val="19"/>
        </w:rPr>
      </w:pPr>
    </w:p>
    <w:p w14:paraId="6E03F386" w14:textId="77777777" w:rsidR="00443241" w:rsidRDefault="0096311E">
      <w:pPr>
        <w:pStyle w:val="Heading1"/>
        <w:spacing w:before="1"/>
        <w:rPr>
          <w:u w:val="none"/>
        </w:rPr>
      </w:pPr>
      <w:r>
        <w:t>Membership Meetings:</w:t>
      </w:r>
    </w:p>
    <w:p w14:paraId="28A247F4" w14:textId="77777777" w:rsidR="00443241" w:rsidRDefault="00443241">
      <w:pPr>
        <w:pStyle w:val="BodyText"/>
        <w:spacing w:before="7"/>
        <w:rPr>
          <w:b/>
          <w:sz w:val="13"/>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4"/>
        <w:gridCol w:w="2160"/>
        <w:gridCol w:w="2340"/>
        <w:gridCol w:w="1440"/>
      </w:tblGrid>
      <w:tr w:rsidR="00443241" w14:paraId="35DCA507" w14:textId="77777777">
        <w:trPr>
          <w:trHeight w:val="587"/>
        </w:trPr>
        <w:tc>
          <w:tcPr>
            <w:tcW w:w="2064" w:type="dxa"/>
          </w:tcPr>
          <w:p w14:paraId="74AF213F" w14:textId="77777777" w:rsidR="00443241" w:rsidRDefault="0096311E">
            <w:pPr>
              <w:pStyle w:val="TableParagraph"/>
              <w:spacing w:before="145"/>
              <w:ind w:left="180" w:right="168"/>
              <w:rPr>
                <w:b/>
                <w:sz w:val="24"/>
              </w:rPr>
            </w:pPr>
            <w:r>
              <w:rPr>
                <w:b/>
                <w:color w:val="006FC0"/>
                <w:sz w:val="24"/>
              </w:rPr>
              <w:t>Date</w:t>
            </w:r>
          </w:p>
        </w:tc>
        <w:tc>
          <w:tcPr>
            <w:tcW w:w="2160" w:type="dxa"/>
          </w:tcPr>
          <w:p w14:paraId="7D9B6445" w14:textId="77777777" w:rsidR="00443241" w:rsidRDefault="0096311E">
            <w:pPr>
              <w:pStyle w:val="TableParagraph"/>
              <w:spacing w:before="145"/>
              <w:ind w:left="134" w:right="122"/>
              <w:rPr>
                <w:b/>
                <w:sz w:val="24"/>
              </w:rPr>
            </w:pPr>
            <w:r>
              <w:rPr>
                <w:b/>
                <w:color w:val="006FC0"/>
                <w:sz w:val="24"/>
              </w:rPr>
              <w:t>Topic</w:t>
            </w:r>
          </w:p>
        </w:tc>
        <w:tc>
          <w:tcPr>
            <w:tcW w:w="2340" w:type="dxa"/>
          </w:tcPr>
          <w:p w14:paraId="4D62AAF8" w14:textId="77777777" w:rsidR="00443241" w:rsidRDefault="0096311E">
            <w:pPr>
              <w:pStyle w:val="TableParagraph"/>
              <w:spacing w:before="145"/>
              <w:ind w:left="415" w:right="403"/>
              <w:rPr>
                <w:b/>
                <w:sz w:val="24"/>
              </w:rPr>
            </w:pPr>
            <w:r>
              <w:rPr>
                <w:b/>
                <w:color w:val="006FC0"/>
                <w:sz w:val="24"/>
              </w:rPr>
              <w:t>Presenter(s)</w:t>
            </w:r>
          </w:p>
        </w:tc>
        <w:tc>
          <w:tcPr>
            <w:tcW w:w="1440" w:type="dxa"/>
          </w:tcPr>
          <w:p w14:paraId="5D45C854" w14:textId="77777777" w:rsidR="00443241" w:rsidRDefault="0096311E">
            <w:pPr>
              <w:pStyle w:val="TableParagraph"/>
              <w:spacing w:line="292" w:lineRule="exact"/>
              <w:ind w:left="181" w:right="172"/>
              <w:rPr>
                <w:b/>
                <w:sz w:val="24"/>
              </w:rPr>
            </w:pPr>
            <w:r>
              <w:rPr>
                <w:b/>
                <w:color w:val="006FC0"/>
                <w:sz w:val="24"/>
              </w:rPr>
              <w:t>No. of</w:t>
            </w:r>
          </w:p>
          <w:p w14:paraId="59232F5B" w14:textId="77777777" w:rsidR="00443241" w:rsidRDefault="0096311E">
            <w:pPr>
              <w:pStyle w:val="TableParagraph"/>
              <w:spacing w:line="275" w:lineRule="exact"/>
              <w:ind w:left="184" w:right="172"/>
              <w:rPr>
                <w:b/>
                <w:sz w:val="24"/>
              </w:rPr>
            </w:pPr>
            <w:r>
              <w:rPr>
                <w:b/>
                <w:color w:val="006FC0"/>
                <w:sz w:val="24"/>
              </w:rPr>
              <w:t>Attendees</w:t>
            </w:r>
          </w:p>
        </w:tc>
      </w:tr>
      <w:tr w:rsidR="00443241" w14:paraId="545548F5" w14:textId="77777777">
        <w:trPr>
          <w:trHeight w:val="536"/>
        </w:trPr>
        <w:tc>
          <w:tcPr>
            <w:tcW w:w="2064" w:type="dxa"/>
          </w:tcPr>
          <w:p w14:paraId="6CB3D7C1" w14:textId="77777777" w:rsidR="00443241" w:rsidRDefault="0096311E">
            <w:pPr>
              <w:pStyle w:val="TableParagraph"/>
              <w:spacing w:before="133"/>
              <w:ind w:left="181" w:right="168"/>
            </w:pPr>
            <w:r>
              <w:t>October 12, 2021</w:t>
            </w:r>
          </w:p>
        </w:tc>
        <w:tc>
          <w:tcPr>
            <w:tcW w:w="2160" w:type="dxa"/>
          </w:tcPr>
          <w:p w14:paraId="4A68FBA0" w14:textId="77777777" w:rsidR="00443241" w:rsidRDefault="0096311E">
            <w:pPr>
              <w:pStyle w:val="TableParagraph"/>
              <w:spacing w:line="268" w:lineRule="exact"/>
              <w:ind w:left="134" w:right="125"/>
            </w:pPr>
            <w:r>
              <w:t>Maximizing Personal</w:t>
            </w:r>
          </w:p>
          <w:p w14:paraId="388A1459" w14:textId="77777777" w:rsidR="00443241" w:rsidRDefault="0096311E">
            <w:pPr>
              <w:pStyle w:val="TableParagraph"/>
              <w:spacing w:line="249" w:lineRule="exact"/>
              <w:ind w:left="134" w:right="120"/>
            </w:pPr>
            <w:r>
              <w:t>Leadership Power</w:t>
            </w:r>
          </w:p>
        </w:tc>
        <w:tc>
          <w:tcPr>
            <w:tcW w:w="2340" w:type="dxa"/>
          </w:tcPr>
          <w:p w14:paraId="243B7167" w14:textId="77777777" w:rsidR="00443241" w:rsidRDefault="0096311E">
            <w:pPr>
              <w:pStyle w:val="TableParagraph"/>
              <w:spacing w:before="133"/>
              <w:ind w:left="415" w:right="403"/>
            </w:pPr>
            <w:r>
              <w:t>Seth Paterson</w:t>
            </w:r>
          </w:p>
        </w:tc>
        <w:tc>
          <w:tcPr>
            <w:tcW w:w="1440" w:type="dxa"/>
          </w:tcPr>
          <w:p w14:paraId="177A3272" w14:textId="77777777" w:rsidR="00443241" w:rsidRDefault="00443241">
            <w:pPr>
              <w:pStyle w:val="TableParagraph"/>
              <w:spacing w:before="11"/>
              <w:jc w:val="left"/>
              <w:rPr>
                <w:b/>
                <w:sz w:val="21"/>
              </w:rPr>
            </w:pPr>
          </w:p>
          <w:p w14:paraId="45EDF177" w14:textId="77777777" w:rsidR="00443241" w:rsidRDefault="0096311E">
            <w:pPr>
              <w:pStyle w:val="TableParagraph"/>
              <w:spacing w:line="249" w:lineRule="exact"/>
              <w:ind w:left="184" w:right="172"/>
            </w:pPr>
            <w:r>
              <w:t>109</w:t>
            </w:r>
          </w:p>
        </w:tc>
      </w:tr>
      <w:tr w:rsidR="00443241" w14:paraId="03F54A3B" w14:textId="77777777">
        <w:trPr>
          <w:trHeight w:val="1072"/>
        </w:trPr>
        <w:tc>
          <w:tcPr>
            <w:tcW w:w="2064" w:type="dxa"/>
          </w:tcPr>
          <w:p w14:paraId="66DCB9F7" w14:textId="77777777" w:rsidR="00443241" w:rsidRDefault="00443241">
            <w:pPr>
              <w:pStyle w:val="TableParagraph"/>
              <w:spacing w:before="11"/>
              <w:jc w:val="left"/>
              <w:rPr>
                <w:b/>
                <w:sz w:val="32"/>
              </w:rPr>
            </w:pPr>
          </w:p>
          <w:p w14:paraId="3CD72634" w14:textId="77777777" w:rsidR="00443241" w:rsidRDefault="0096311E">
            <w:pPr>
              <w:pStyle w:val="TableParagraph"/>
              <w:ind w:left="183" w:right="168"/>
            </w:pPr>
            <w:r>
              <w:t>November 9, 2021</w:t>
            </w:r>
          </w:p>
        </w:tc>
        <w:tc>
          <w:tcPr>
            <w:tcW w:w="2160" w:type="dxa"/>
          </w:tcPr>
          <w:p w14:paraId="24E15AD4" w14:textId="77777777" w:rsidR="00443241" w:rsidRDefault="0096311E">
            <w:pPr>
              <w:pStyle w:val="TableParagraph"/>
              <w:ind w:left="273" w:right="261" w:firstLine="4"/>
            </w:pPr>
            <w:r>
              <w:t>Practices of High- Quality Ethics and Compliance</w:t>
            </w:r>
          </w:p>
          <w:p w14:paraId="74664ADC" w14:textId="77777777" w:rsidR="00443241" w:rsidRDefault="0096311E">
            <w:pPr>
              <w:pStyle w:val="TableParagraph"/>
              <w:spacing w:line="248" w:lineRule="exact"/>
              <w:ind w:left="134" w:right="122"/>
            </w:pPr>
            <w:r>
              <w:t>Programs</w:t>
            </w:r>
          </w:p>
        </w:tc>
        <w:tc>
          <w:tcPr>
            <w:tcW w:w="2340" w:type="dxa"/>
          </w:tcPr>
          <w:p w14:paraId="1352BD94" w14:textId="77777777" w:rsidR="00443241" w:rsidRDefault="00443241">
            <w:pPr>
              <w:pStyle w:val="TableParagraph"/>
              <w:spacing w:before="11"/>
              <w:jc w:val="left"/>
              <w:rPr>
                <w:b/>
                <w:sz w:val="32"/>
              </w:rPr>
            </w:pPr>
          </w:p>
          <w:p w14:paraId="683FA0B8" w14:textId="77777777" w:rsidR="00443241" w:rsidRDefault="0096311E">
            <w:pPr>
              <w:pStyle w:val="TableParagraph"/>
              <w:ind w:left="417" w:right="402"/>
            </w:pPr>
            <w:r>
              <w:t>Robert Kuling</w:t>
            </w:r>
          </w:p>
        </w:tc>
        <w:tc>
          <w:tcPr>
            <w:tcW w:w="1440" w:type="dxa"/>
          </w:tcPr>
          <w:p w14:paraId="6C059765" w14:textId="77777777" w:rsidR="00443241" w:rsidRDefault="00443241">
            <w:pPr>
              <w:pStyle w:val="TableParagraph"/>
              <w:jc w:val="left"/>
              <w:rPr>
                <w:b/>
              </w:rPr>
            </w:pPr>
          </w:p>
          <w:p w14:paraId="2D8DF4C1" w14:textId="77777777" w:rsidR="00443241" w:rsidRDefault="00443241">
            <w:pPr>
              <w:pStyle w:val="TableParagraph"/>
              <w:jc w:val="left"/>
              <w:rPr>
                <w:b/>
              </w:rPr>
            </w:pPr>
          </w:p>
          <w:p w14:paraId="39F35BB7" w14:textId="77777777" w:rsidR="00443241" w:rsidRDefault="00443241">
            <w:pPr>
              <w:pStyle w:val="TableParagraph"/>
              <w:spacing w:before="9"/>
              <w:jc w:val="left"/>
              <w:rPr>
                <w:b/>
                <w:sz w:val="21"/>
              </w:rPr>
            </w:pPr>
          </w:p>
          <w:p w14:paraId="48125FE2" w14:textId="77777777" w:rsidR="00443241" w:rsidRDefault="0096311E">
            <w:pPr>
              <w:pStyle w:val="TableParagraph"/>
              <w:spacing w:line="249" w:lineRule="exact"/>
              <w:ind w:left="184" w:right="172"/>
            </w:pPr>
            <w:r>
              <w:t>115</w:t>
            </w:r>
          </w:p>
        </w:tc>
      </w:tr>
      <w:tr w:rsidR="00443241" w14:paraId="4494D225" w14:textId="77777777">
        <w:trPr>
          <w:trHeight w:val="537"/>
        </w:trPr>
        <w:tc>
          <w:tcPr>
            <w:tcW w:w="2064" w:type="dxa"/>
          </w:tcPr>
          <w:p w14:paraId="742D66D6" w14:textId="77777777" w:rsidR="00443241" w:rsidRDefault="0096311E">
            <w:pPr>
              <w:pStyle w:val="TableParagraph"/>
              <w:spacing w:before="136"/>
              <w:ind w:left="183" w:right="168"/>
            </w:pPr>
            <w:r>
              <w:t>January 11, 2022</w:t>
            </w:r>
          </w:p>
        </w:tc>
        <w:tc>
          <w:tcPr>
            <w:tcW w:w="2160" w:type="dxa"/>
          </w:tcPr>
          <w:p w14:paraId="0CCF22CC" w14:textId="77777777" w:rsidR="00443241" w:rsidRDefault="0096311E">
            <w:pPr>
              <w:pStyle w:val="TableParagraph"/>
              <w:spacing w:before="1" w:line="267" w:lineRule="exact"/>
              <w:ind w:left="134" w:right="122"/>
            </w:pPr>
            <w:r>
              <w:t>Law and Internal</w:t>
            </w:r>
          </w:p>
          <w:p w14:paraId="017693C0" w14:textId="77777777" w:rsidR="00443241" w:rsidRDefault="0096311E">
            <w:pPr>
              <w:pStyle w:val="TableParagraph"/>
              <w:spacing w:line="248" w:lineRule="exact"/>
              <w:ind w:left="134" w:right="123"/>
            </w:pPr>
            <w:r>
              <w:t>Audit</w:t>
            </w:r>
          </w:p>
        </w:tc>
        <w:tc>
          <w:tcPr>
            <w:tcW w:w="2340" w:type="dxa"/>
          </w:tcPr>
          <w:p w14:paraId="3D0EE399" w14:textId="77777777" w:rsidR="00443241" w:rsidRDefault="0096311E">
            <w:pPr>
              <w:pStyle w:val="TableParagraph"/>
              <w:spacing w:before="136"/>
              <w:ind w:left="570"/>
              <w:jc w:val="left"/>
            </w:pPr>
            <w:r>
              <w:t xml:space="preserve">J. S. </w:t>
            </w:r>
            <w:proofErr w:type="spellStart"/>
            <w:r>
              <w:t>Fargason</w:t>
            </w:r>
            <w:proofErr w:type="spellEnd"/>
          </w:p>
        </w:tc>
        <w:tc>
          <w:tcPr>
            <w:tcW w:w="1440" w:type="dxa"/>
          </w:tcPr>
          <w:p w14:paraId="7F3E3CEC" w14:textId="77777777" w:rsidR="00443241" w:rsidRDefault="00443241">
            <w:pPr>
              <w:pStyle w:val="TableParagraph"/>
              <w:spacing w:before="11"/>
              <w:jc w:val="left"/>
              <w:rPr>
                <w:b/>
                <w:sz w:val="21"/>
              </w:rPr>
            </w:pPr>
          </w:p>
          <w:p w14:paraId="11B414F6" w14:textId="77777777" w:rsidR="00443241" w:rsidRDefault="0096311E">
            <w:pPr>
              <w:pStyle w:val="TableParagraph"/>
              <w:spacing w:line="249" w:lineRule="exact"/>
              <w:ind w:left="184" w:right="172"/>
            </w:pPr>
            <w:r>
              <w:t>139</w:t>
            </w:r>
          </w:p>
        </w:tc>
      </w:tr>
      <w:tr w:rsidR="00443241" w14:paraId="7BE23857" w14:textId="77777777">
        <w:trPr>
          <w:trHeight w:val="285"/>
        </w:trPr>
        <w:tc>
          <w:tcPr>
            <w:tcW w:w="2064" w:type="dxa"/>
          </w:tcPr>
          <w:p w14:paraId="1C4EB8CC" w14:textId="77777777" w:rsidR="00443241" w:rsidRDefault="0096311E">
            <w:pPr>
              <w:pStyle w:val="TableParagraph"/>
              <w:spacing w:before="8" w:line="256" w:lineRule="exact"/>
              <w:ind w:left="182" w:right="168"/>
            </w:pPr>
            <w:r>
              <w:t>February 8, 2022</w:t>
            </w:r>
          </w:p>
        </w:tc>
        <w:tc>
          <w:tcPr>
            <w:tcW w:w="2160" w:type="dxa"/>
          </w:tcPr>
          <w:p w14:paraId="13143E68" w14:textId="77777777" w:rsidR="00443241" w:rsidRDefault="0096311E">
            <w:pPr>
              <w:pStyle w:val="TableParagraph"/>
              <w:spacing w:before="8" w:line="256" w:lineRule="exact"/>
              <w:ind w:left="134" w:right="122"/>
            </w:pPr>
            <w:r>
              <w:t>Critical Thinking</w:t>
            </w:r>
          </w:p>
        </w:tc>
        <w:tc>
          <w:tcPr>
            <w:tcW w:w="2340" w:type="dxa"/>
          </w:tcPr>
          <w:p w14:paraId="0AAADC86" w14:textId="77777777" w:rsidR="00443241" w:rsidRDefault="0096311E">
            <w:pPr>
              <w:pStyle w:val="TableParagraph"/>
              <w:spacing w:before="8" w:line="256" w:lineRule="exact"/>
              <w:ind w:left="417" w:right="403"/>
            </w:pPr>
            <w:r>
              <w:t>Patricia K. Miller</w:t>
            </w:r>
          </w:p>
        </w:tc>
        <w:tc>
          <w:tcPr>
            <w:tcW w:w="1440" w:type="dxa"/>
          </w:tcPr>
          <w:p w14:paraId="57DAB1C2" w14:textId="77777777" w:rsidR="00443241" w:rsidRDefault="0096311E">
            <w:pPr>
              <w:pStyle w:val="TableParagraph"/>
              <w:spacing w:before="16" w:line="249" w:lineRule="exact"/>
              <w:ind w:left="184" w:right="172"/>
            </w:pPr>
            <w:r>
              <w:t>159</w:t>
            </w:r>
          </w:p>
        </w:tc>
      </w:tr>
      <w:tr w:rsidR="00443241" w14:paraId="090CE474" w14:textId="77777777">
        <w:trPr>
          <w:trHeight w:val="1076"/>
        </w:trPr>
        <w:tc>
          <w:tcPr>
            <w:tcW w:w="2064" w:type="dxa"/>
          </w:tcPr>
          <w:p w14:paraId="30984BC8" w14:textId="77777777" w:rsidR="00443241" w:rsidRDefault="00443241">
            <w:pPr>
              <w:pStyle w:val="TableParagraph"/>
              <w:spacing w:before="11"/>
              <w:jc w:val="left"/>
              <w:rPr>
                <w:b/>
                <w:sz w:val="32"/>
              </w:rPr>
            </w:pPr>
          </w:p>
          <w:p w14:paraId="5D9FF9F7" w14:textId="77777777" w:rsidR="00443241" w:rsidRDefault="0096311E">
            <w:pPr>
              <w:pStyle w:val="TableParagraph"/>
              <w:ind w:left="183" w:right="168"/>
            </w:pPr>
            <w:r>
              <w:t>April 14, 2022</w:t>
            </w:r>
          </w:p>
        </w:tc>
        <w:tc>
          <w:tcPr>
            <w:tcW w:w="2160" w:type="dxa"/>
          </w:tcPr>
          <w:p w14:paraId="5D456F6A" w14:textId="77777777" w:rsidR="00443241" w:rsidRDefault="0096311E">
            <w:pPr>
              <w:pStyle w:val="TableParagraph"/>
              <w:spacing w:before="1"/>
              <w:ind w:left="287" w:right="273" w:firstLine="84"/>
              <w:jc w:val="both"/>
            </w:pPr>
            <w:r>
              <w:t>We Can See the Future: How to Identify Emerging</w:t>
            </w:r>
          </w:p>
          <w:p w14:paraId="4BD02AEC" w14:textId="77777777" w:rsidR="00443241" w:rsidRDefault="0096311E">
            <w:pPr>
              <w:pStyle w:val="TableParagraph"/>
              <w:spacing w:line="250" w:lineRule="exact"/>
              <w:ind w:left="134" w:right="123"/>
            </w:pPr>
            <w:r>
              <w:t>Risks</w:t>
            </w:r>
          </w:p>
        </w:tc>
        <w:tc>
          <w:tcPr>
            <w:tcW w:w="2340" w:type="dxa"/>
          </w:tcPr>
          <w:p w14:paraId="0C0B6B6A" w14:textId="77777777" w:rsidR="00443241" w:rsidRDefault="00443241">
            <w:pPr>
              <w:pStyle w:val="TableParagraph"/>
              <w:spacing w:before="11"/>
              <w:jc w:val="left"/>
              <w:rPr>
                <w:b/>
                <w:sz w:val="32"/>
              </w:rPr>
            </w:pPr>
          </w:p>
          <w:p w14:paraId="2D248685" w14:textId="77777777" w:rsidR="00443241" w:rsidRDefault="0096311E">
            <w:pPr>
              <w:pStyle w:val="TableParagraph"/>
              <w:ind w:left="413" w:right="403"/>
            </w:pPr>
            <w:r>
              <w:t>Sarah Kuhn</w:t>
            </w:r>
          </w:p>
        </w:tc>
        <w:tc>
          <w:tcPr>
            <w:tcW w:w="1440" w:type="dxa"/>
          </w:tcPr>
          <w:p w14:paraId="6D495AF4" w14:textId="77777777" w:rsidR="00443241" w:rsidRDefault="00443241">
            <w:pPr>
              <w:pStyle w:val="TableParagraph"/>
              <w:jc w:val="left"/>
              <w:rPr>
                <w:b/>
              </w:rPr>
            </w:pPr>
          </w:p>
          <w:p w14:paraId="32333D26" w14:textId="77777777" w:rsidR="00443241" w:rsidRDefault="00443241">
            <w:pPr>
              <w:pStyle w:val="TableParagraph"/>
              <w:jc w:val="left"/>
              <w:rPr>
                <w:b/>
              </w:rPr>
            </w:pPr>
          </w:p>
          <w:p w14:paraId="72BDB40B" w14:textId="77777777" w:rsidR="00443241" w:rsidRDefault="00443241">
            <w:pPr>
              <w:pStyle w:val="TableParagraph"/>
              <w:spacing w:before="11"/>
              <w:jc w:val="left"/>
              <w:rPr>
                <w:b/>
                <w:sz w:val="21"/>
              </w:rPr>
            </w:pPr>
          </w:p>
          <w:p w14:paraId="72B0F0A5" w14:textId="77777777" w:rsidR="00443241" w:rsidRDefault="0096311E">
            <w:pPr>
              <w:pStyle w:val="TableParagraph"/>
              <w:spacing w:before="1" w:line="252" w:lineRule="exact"/>
              <w:ind w:left="184" w:right="172"/>
            </w:pPr>
            <w:r>
              <w:t>165</w:t>
            </w:r>
          </w:p>
        </w:tc>
      </w:tr>
    </w:tbl>
    <w:p w14:paraId="4EA4E904" w14:textId="77777777" w:rsidR="00443241" w:rsidRDefault="00443241">
      <w:pPr>
        <w:spacing w:line="252" w:lineRule="exact"/>
        <w:sectPr w:rsidR="00443241">
          <w:pgSz w:w="12240" w:h="15840"/>
          <w:pgMar w:top="840" w:right="60" w:bottom="280" w:left="1320" w:header="720" w:footer="720" w:gutter="0"/>
          <w:cols w:space="720"/>
        </w:sectPr>
      </w:pPr>
    </w:p>
    <w:p w14:paraId="278C251B" w14:textId="77777777" w:rsidR="00443241" w:rsidRDefault="0096311E">
      <w:pPr>
        <w:spacing w:before="23"/>
        <w:ind w:left="120"/>
        <w:rPr>
          <w:b/>
          <w:sz w:val="24"/>
        </w:rPr>
      </w:pPr>
      <w:r>
        <w:rPr>
          <w:b/>
          <w:sz w:val="24"/>
          <w:u w:val="single"/>
        </w:rPr>
        <w:lastRenderedPageBreak/>
        <w:t>Seminars:</w:t>
      </w:r>
    </w:p>
    <w:p w14:paraId="467850CE" w14:textId="77777777" w:rsidR="00443241" w:rsidRDefault="00443241">
      <w:pPr>
        <w:pStyle w:val="BodyText"/>
        <w:spacing w:before="7"/>
        <w:rPr>
          <w:b/>
          <w:sz w:val="13"/>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3"/>
        <w:gridCol w:w="2971"/>
        <w:gridCol w:w="1980"/>
        <w:gridCol w:w="3060"/>
      </w:tblGrid>
      <w:tr w:rsidR="00443241" w14:paraId="7611B20E" w14:textId="77777777">
        <w:trPr>
          <w:trHeight w:val="313"/>
        </w:trPr>
        <w:tc>
          <w:tcPr>
            <w:tcW w:w="2513" w:type="dxa"/>
          </w:tcPr>
          <w:p w14:paraId="10C0BA11" w14:textId="77777777" w:rsidR="00443241" w:rsidRDefault="0096311E">
            <w:pPr>
              <w:pStyle w:val="TableParagraph"/>
              <w:spacing w:before="11" w:line="283" w:lineRule="exact"/>
              <w:ind w:left="115" w:right="100"/>
              <w:rPr>
                <w:b/>
                <w:sz w:val="24"/>
              </w:rPr>
            </w:pPr>
            <w:r>
              <w:rPr>
                <w:b/>
                <w:color w:val="006FC0"/>
                <w:sz w:val="24"/>
              </w:rPr>
              <w:t>Date</w:t>
            </w:r>
          </w:p>
        </w:tc>
        <w:tc>
          <w:tcPr>
            <w:tcW w:w="2971" w:type="dxa"/>
          </w:tcPr>
          <w:p w14:paraId="4CAEDFBD" w14:textId="77777777" w:rsidR="00443241" w:rsidRDefault="0096311E">
            <w:pPr>
              <w:pStyle w:val="TableParagraph"/>
              <w:spacing w:before="11" w:line="283" w:lineRule="exact"/>
              <w:ind w:left="607" w:right="595"/>
              <w:rPr>
                <w:b/>
                <w:sz w:val="24"/>
              </w:rPr>
            </w:pPr>
            <w:r>
              <w:rPr>
                <w:b/>
                <w:color w:val="006FC0"/>
                <w:sz w:val="24"/>
              </w:rPr>
              <w:t>Topic</w:t>
            </w:r>
          </w:p>
        </w:tc>
        <w:tc>
          <w:tcPr>
            <w:tcW w:w="1980" w:type="dxa"/>
          </w:tcPr>
          <w:p w14:paraId="6BCA2D06" w14:textId="77777777" w:rsidR="00443241" w:rsidRDefault="0096311E">
            <w:pPr>
              <w:pStyle w:val="TableParagraph"/>
              <w:spacing w:before="11" w:line="283" w:lineRule="exact"/>
              <w:ind w:left="225" w:right="213"/>
              <w:rPr>
                <w:b/>
                <w:sz w:val="24"/>
              </w:rPr>
            </w:pPr>
            <w:r>
              <w:rPr>
                <w:b/>
                <w:color w:val="006FC0"/>
                <w:sz w:val="24"/>
              </w:rPr>
              <w:t>Presenter(s)</w:t>
            </w:r>
          </w:p>
        </w:tc>
        <w:tc>
          <w:tcPr>
            <w:tcW w:w="3060" w:type="dxa"/>
          </w:tcPr>
          <w:p w14:paraId="462E3771" w14:textId="77777777" w:rsidR="00443241" w:rsidRDefault="0096311E">
            <w:pPr>
              <w:pStyle w:val="TableParagraph"/>
              <w:spacing w:before="11" w:line="283" w:lineRule="exact"/>
              <w:ind w:left="662" w:right="650"/>
              <w:rPr>
                <w:b/>
                <w:sz w:val="24"/>
              </w:rPr>
            </w:pPr>
            <w:r>
              <w:rPr>
                <w:b/>
                <w:color w:val="006FC0"/>
                <w:sz w:val="24"/>
              </w:rPr>
              <w:t>No. of Attendees</w:t>
            </w:r>
          </w:p>
        </w:tc>
      </w:tr>
      <w:tr w:rsidR="00443241" w14:paraId="718F8B59" w14:textId="77777777">
        <w:trPr>
          <w:trHeight w:val="285"/>
        </w:trPr>
        <w:tc>
          <w:tcPr>
            <w:tcW w:w="2513" w:type="dxa"/>
          </w:tcPr>
          <w:p w14:paraId="1FE8B248" w14:textId="77777777" w:rsidR="00443241" w:rsidRDefault="0096311E">
            <w:pPr>
              <w:pStyle w:val="TableParagraph"/>
              <w:spacing w:before="8" w:line="256" w:lineRule="exact"/>
              <w:ind w:left="115" w:right="100"/>
            </w:pPr>
            <w:r>
              <w:t>October 8, 2021</w:t>
            </w:r>
          </w:p>
        </w:tc>
        <w:tc>
          <w:tcPr>
            <w:tcW w:w="2971" w:type="dxa"/>
          </w:tcPr>
          <w:p w14:paraId="3D0C3CEA" w14:textId="77777777" w:rsidR="00443241" w:rsidRDefault="0096311E">
            <w:pPr>
              <w:pStyle w:val="TableParagraph"/>
              <w:spacing w:before="8" w:line="256" w:lineRule="exact"/>
              <w:ind w:left="611" w:right="595"/>
            </w:pPr>
            <w:r>
              <w:t>CIA Review (Part 1)</w:t>
            </w:r>
          </w:p>
        </w:tc>
        <w:tc>
          <w:tcPr>
            <w:tcW w:w="1980" w:type="dxa"/>
          </w:tcPr>
          <w:p w14:paraId="19899ECC" w14:textId="77777777" w:rsidR="00443241" w:rsidRDefault="0096311E">
            <w:pPr>
              <w:pStyle w:val="TableParagraph"/>
              <w:spacing w:before="8" w:line="256" w:lineRule="exact"/>
              <w:ind w:left="227" w:right="213"/>
            </w:pPr>
            <w:r>
              <w:t>Garland Granger</w:t>
            </w:r>
          </w:p>
        </w:tc>
        <w:tc>
          <w:tcPr>
            <w:tcW w:w="3060" w:type="dxa"/>
          </w:tcPr>
          <w:p w14:paraId="4F9DBE04" w14:textId="77777777" w:rsidR="00443241" w:rsidRDefault="0096311E">
            <w:pPr>
              <w:pStyle w:val="TableParagraph"/>
              <w:spacing w:before="16" w:line="249" w:lineRule="exact"/>
              <w:ind w:left="662" w:right="650"/>
            </w:pPr>
            <w:r>
              <w:t>23</w:t>
            </w:r>
          </w:p>
        </w:tc>
      </w:tr>
      <w:tr w:rsidR="00443241" w14:paraId="03CDA019" w14:textId="77777777">
        <w:trPr>
          <w:trHeight w:val="285"/>
        </w:trPr>
        <w:tc>
          <w:tcPr>
            <w:tcW w:w="2513" w:type="dxa"/>
          </w:tcPr>
          <w:p w14:paraId="2AE1C4C1" w14:textId="77777777" w:rsidR="00443241" w:rsidRDefault="0096311E">
            <w:pPr>
              <w:pStyle w:val="TableParagraph"/>
              <w:spacing w:before="8" w:line="256" w:lineRule="exact"/>
              <w:ind w:left="115" w:right="100"/>
            </w:pPr>
            <w:r>
              <w:t>October 15, 2021</w:t>
            </w:r>
          </w:p>
        </w:tc>
        <w:tc>
          <w:tcPr>
            <w:tcW w:w="2971" w:type="dxa"/>
          </w:tcPr>
          <w:p w14:paraId="3245D77D" w14:textId="77777777" w:rsidR="00443241" w:rsidRDefault="0096311E">
            <w:pPr>
              <w:pStyle w:val="TableParagraph"/>
              <w:spacing w:before="8" w:line="256" w:lineRule="exact"/>
              <w:ind w:left="611" w:right="595"/>
            </w:pPr>
            <w:r>
              <w:t>CIA Review (Part 2)</w:t>
            </w:r>
          </w:p>
        </w:tc>
        <w:tc>
          <w:tcPr>
            <w:tcW w:w="1980" w:type="dxa"/>
          </w:tcPr>
          <w:p w14:paraId="3C6892CE" w14:textId="77777777" w:rsidR="00443241" w:rsidRDefault="0096311E">
            <w:pPr>
              <w:pStyle w:val="TableParagraph"/>
              <w:spacing w:before="8" w:line="256" w:lineRule="exact"/>
              <w:ind w:left="227" w:right="213"/>
            </w:pPr>
            <w:r>
              <w:t>Garland Granger</w:t>
            </w:r>
          </w:p>
        </w:tc>
        <w:tc>
          <w:tcPr>
            <w:tcW w:w="3060" w:type="dxa"/>
          </w:tcPr>
          <w:p w14:paraId="12D4ABC0" w14:textId="77777777" w:rsidR="00443241" w:rsidRDefault="0096311E">
            <w:pPr>
              <w:pStyle w:val="TableParagraph"/>
              <w:spacing w:before="16" w:line="249" w:lineRule="exact"/>
              <w:ind w:left="661" w:right="650"/>
            </w:pPr>
            <w:r>
              <w:t>21</w:t>
            </w:r>
          </w:p>
        </w:tc>
      </w:tr>
      <w:tr w:rsidR="00443241" w14:paraId="454C0833" w14:textId="77777777">
        <w:trPr>
          <w:trHeight w:val="285"/>
        </w:trPr>
        <w:tc>
          <w:tcPr>
            <w:tcW w:w="2513" w:type="dxa"/>
          </w:tcPr>
          <w:p w14:paraId="02838D2B" w14:textId="77777777" w:rsidR="00443241" w:rsidRDefault="0096311E">
            <w:pPr>
              <w:pStyle w:val="TableParagraph"/>
              <w:spacing w:before="8" w:line="256" w:lineRule="exact"/>
              <w:ind w:left="115" w:right="101"/>
            </w:pPr>
            <w:r>
              <w:t>November 12 &amp; 19, 2021</w:t>
            </w:r>
          </w:p>
        </w:tc>
        <w:tc>
          <w:tcPr>
            <w:tcW w:w="2971" w:type="dxa"/>
          </w:tcPr>
          <w:p w14:paraId="0BCB52F0" w14:textId="77777777" w:rsidR="00443241" w:rsidRDefault="0096311E">
            <w:pPr>
              <w:pStyle w:val="TableParagraph"/>
              <w:spacing w:before="8" w:line="256" w:lineRule="exact"/>
              <w:ind w:left="611" w:right="595"/>
            </w:pPr>
            <w:r>
              <w:t>CIA Review (Part 3)</w:t>
            </w:r>
          </w:p>
        </w:tc>
        <w:tc>
          <w:tcPr>
            <w:tcW w:w="1980" w:type="dxa"/>
          </w:tcPr>
          <w:p w14:paraId="12396A07" w14:textId="77777777" w:rsidR="00443241" w:rsidRDefault="0096311E">
            <w:pPr>
              <w:pStyle w:val="TableParagraph"/>
              <w:spacing w:before="8" w:line="256" w:lineRule="exact"/>
              <w:ind w:left="227" w:right="213"/>
            </w:pPr>
            <w:r>
              <w:t>Garland Granger</w:t>
            </w:r>
          </w:p>
        </w:tc>
        <w:tc>
          <w:tcPr>
            <w:tcW w:w="3060" w:type="dxa"/>
          </w:tcPr>
          <w:p w14:paraId="3FA558CA" w14:textId="77777777" w:rsidR="00443241" w:rsidRDefault="0096311E">
            <w:pPr>
              <w:pStyle w:val="TableParagraph"/>
              <w:spacing w:before="16" w:line="249" w:lineRule="exact"/>
              <w:ind w:left="662" w:right="650"/>
            </w:pPr>
            <w:r>
              <w:t>16</w:t>
            </w:r>
          </w:p>
        </w:tc>
      </w:tr>
      <w:tr w:rsidR="00443241" w14:paraId="0E58E1E2" w14:textId="77777777">
        <w:trPr>
          <w:trHeight w:val="870"/>
        </w:trPr>
        <w:tc>
          <w:tcPr>
            <w:tcW w:w="2513" w:type="dxa"/>
          </w:tcPr>
          <w:p w14:paraId="10E36159" w14:textId="77777777" w:rsidR="00443241" w:rsidRDefault="00443241">
            <w:pPr>
              <w:pStyle w:val="TableParagraph"/>
              <w:spacing w:before="8"/>
              <w:jc w:val="left"/>
              <w:rPr>
                <w:b/>
                <w:sz w:val="24"/>
              </w:rPr>
            </w:pPr>
          </w:p>
          <w:p w14:paraId="7E1A5E7B" w14:textId="77777777" w:rsidR="00443241" w:rsidRDefault="0096311E">
            <w:pPr>
              <w:pStyle w:val="TableParagraph"/>
              <w:ind w:left="115" w:right="100"/>
            </w:pPr>
            <w:r>
              <w:t>March 29-31, 2022</w:t>
            </w:r>
          </w:p>
        </w:tc>
        <w:tc>
          <w:tcPr>
            <w:tcW w:w="2971" w:type="dxa"/>
          </w:tcPr>
          <w:p w14:paraId="54A79C01" w14:textId="77777777" w:rsidR="00443241" w:rsidRDefault="0096311E">
            <w:pPr>
              <w:pStyle w:val="TableParagraph"/>
              <w:spacing w:before="143"/>
              <w:ind w:left="923" w:right="382" w:hanging="509"/>
              <w:jc w:val="left"/>
              <w:rPr>
                <w:sz w:val="24"/>
              </w:rPr>
            </w:pPr>
            <w:r>
              <w:rPr>
                <w:sz w:val="24"/>
              </w:rPr>
              <w:t>Mid-Atlantic District II Conference</w:t>
            </w:r>
          </w:p>
        </w:tc>
        <w:tc>
          <w:tcPr>
            <w:tcW w:w="1980" w:type="dxa"/>
          </w:tcPr>
          <w:p w14:paraId="3D18AE00" w14:textId="77777777" w:rsidR="00443241" w:rsidRDefault="00443241">
            <w:pPr>
              <w:pStyle w:val="TableParagraph"/>
              <w:spacing w:before="8"/>
              <w:jc w:val="left"/>
              <w:rPr>
                <w:b/>
                <w:sz w:val="24"/>
              </w:rPr>
            </w:pPr>
          </w:p>
          <w:p w14:paraId="76D81575" w14:textId="77777777" w:rsidR="00443241" w:rsidRDefault="0096311E">
            <w:pPr>
              <w:pStyle w:val="TableParagraph"/>
              <w:ind w:left="224" w:right="213"/>
            </w:pPr>
            <w:r>
              <w:t>27 Speakers</w:t>
            </w:r>
          </w:p>
        </w:tc>
        <w:tc>
          <w:tcPr>
            <w:tcW w:w="3060" w:type="dxa"/>
          </w:tcPr>
          <w:p w14:paraId="5ABC1314" w14:textId="77777777" w:rsidR="00443241" w:rsidRDefault="00443241">
            <w:pPr>
              <w:pStyle w:val="TableParagraph"/>
              <w:spacing w:before="1"/>
              <w:jc w:val="left"/>
              <w:rPr>
                <w:b/>
                <w:sz w:val="27"/>
              </w:rPr>
            </w:pPr>
          </w:p>
          <w:p w14:paraId="7C34BD8E" w14:textId="77777777" w:rsidR="00443241" w:rsidRDefault="0096311E">
            <w:pPr>
              <w:pStyle w:val="TableParagraph"/>
              <w:spacing w:line="270" w:lineRule="atLeast"/>
              <w:ind w:left="827" w:right="121" w:hanging="677"/>
              <w:jc w:val="left"/>
            </w:pPr>
            <w:r>
              <w:t>248 Registrants - Average daily attendance 222</w:t>
            </w:r>
          </w:p>
        </w:tc>
      </w:tr>
    </w:tbl>
    <w:p w14:paraId="02DE40CB" w14:textId="77777777" w:rsidR="00443241" w:rsidRDefault="00443241">
      <w:pPr>
        <w:pStyle w:val="BodyText"/>
        <w:rPr>
          <w:b/>
        </w:rPr>
      </w:pPr>
    </w:p>
    <w:p w14:paraId="23686D3C" w14:textId="77777777" w:rsidR="00443241" w:rsidRDefault="00443241">
      <w:pPr>
        <w:pStyle w:val="BodyText"/>
        <w:rPr>
          <w:b/>
        </w:rPr>
      </w:pPr>
    </w:p>
    <w:p w14:paraId="78336732" w14:textId="77777777" w:rsidR="00443241" w:rsidRDefault="00443241">
      <w:pPr>
        <w:pStyle w:val="BodyText"/>
        <w:rPr>
          <w:b/>
        </w:rPr>
      </w:pPr>
    </w:p>
    <w:p w14:paraId="670AD62F" w14:textId="77777777" w:rsidR="00443241" w:rsidRDefault="00443241">
      <w:pPr>
        <w:pStyle w:val="BodyText"/>
        <w:rPr>
          <w:b/>
        </w:rPr>
      </w:pPr>
    </w:p>
    <w:p w14:paraId="25C7AE01" w14:textId="77777777" w:rsidR="00443241" w:rsidRDefault="0096311E">
      <w:pPr>
        <w:spacing w:before="205"/>
        <w:ind w:left="120"/>
        <w:rPr>
          <w:b/>
          <w:sz w:val="24"/>
        </w:rPr>
      </w:pPr>
      <w:r>
        <w:rPr>
          <w:b/>
          <w:sz w:val="24"/>
          <w:u w:val="single"/>
        </w:rPr>
        <w:t>Networking Events:</w:t>
      </w:r>
    </w:p>
    <w:p w14:paraId="786B2989" w14:textId="77777777" w:rsidR="00443241" w:rsidRDefault="00443241">
      <w:pPr>
        <w:pStyle w:val="BodyText"/>
        <w:spacing w:before="7"/>
        <w:rPr>
          <w:b/>
          <w:sz w:val="13"/>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3"/>
        <w:gridCol w:w="3240"/>
        <w:gridCol w:w="3240"/>
        <w:gridCol w:w="1531"/>
      </w:tblGrid>
      <w:tr w:rsidR="00443241" w14:paraId="69479096" w14:textId="77777777">
        <w:trPr>
          <w:trHeight w:val="584"/>
        </w:trPr>
        <w:tc>
          <w:tcPr>
            <w:tcW w:w="2513" w:type="dxa"/>
          </w:tcPr>
          <w:p w14:paraId="4225706B" w14:textId="77777777" w:rsidR="00443241" w:rsidRDefault="0096311E">
            <w:pPr>
              <w:pStyle w:val="TableParagraph"/>
              <w:spacing w:line="292" w:lineRule="exact"/>
              <w:ind w:left="115" w:right="100"/>
              <w:rPr>
                <w:b/>
                <w:sz w:val="24"/>
              </w:rPr>
            </w:pPr>
            <w:r>
              <w:rPr>
                <w:b/>
                <w:color w:val="006FC0"/>
                <w:sz w:val="24"/>
              </w:rPr>
              <w:t>Date</w:t>
            </w:r>
          </w:p>
        </w:tc>
        <w:tc>
          <w:tcPr>
            <w:tcW w:w="3240" w:type="dxa"/>
          </w:tcPr>
          <w:p w14:paraId="31569842" w14:textId="77777777" w:rsidR="00443241" w:rsidRDefault="0096311E">
            <w:pPr>
              <w:pStyle w:val="TableParagraph"/>
              <w:spacing w:line="292" w:lineRule="exact"/>
              <w:ind w:left="486" w:right="469"/>
              <w:rPr>
                <w:b/>
                <w:sz w:val="24"/>
              </w:rPr>
            </w:pPr>
            <w:r>
              <w:rPr>
                <w:b/>
                <w:color w:val="006FC0"/>
                <w:sz w:val="24"/>
              </w:rPr>
              <w:t>Topic</w:t>
            </w:r>
          </w:p>
        </w:tc>
        <w:tc>
          <w:tcPr>
            <w:tcW w:w="3240" w:type="dxa"/>
          </w:tcPr>
          <w:p w14:paraId="621BD838" w14:textId="77777777" w:rsidR="00443241" w:rsidRDefault="0096311E">
            <w:pPr>
              <w:pStyle w:val="TableParagraph"/>
              <w:spacing w:line="292" w:lineRule="exact"/>
              <w:ind w:left="483" w:right="469"/>
              <w:rPr>
                <w:b/>
                <w:sz w:val="24"/>
              </w:rPr>
            </w:pPr>
            <w:r>
              <w:rPr>
                <w:b/>
                <w:color w:val="006FC0"/>
                <w:sz w:val="24"/>
              </w:rPr>
              <w:t>Presenter(s)</w:t>
            </w:r>
          </w:p>
        </w:tc>
        <w:tc>
          <w:tcPr>
            <w:tcW w:w="1531" w:type="dxa"/>
          </w:tcPr>
          <w:p w14:paraId="6142B7AE" w14:textId="77777777" w:rsidR="00443241" w:rsidRDefault="0096311E">
            <w:pPr>
              <w:pStyle w:val="TableParagraph"/>
              <w:spacing w:line="292" w:lineRule="exact"/>
              <w:ind w:left="225" w:right="216"/>
              <w:rPr>
                <w:b/>
                <w:sz w:val="24"/>
              </w:rPr>
            </w:pPr>
            <w:r>
              <w:rPr>
                <w:b/>
                <w:color w:val="006FC0"/>
                <w:sz w:val="24"/>
              </w:rPr>
              <w:t>No. of</w:t>
            </w:r>
          </w:p>
          <w:p w14:paraId="578D7829" w14:textId="77777777" w:rsidR="00443241" w:rsidRDefault="0096311E">
            <w:pPr>
              <w:pStyle w:val="TableParagraph"/>
              <w:spacing w:line="273" w:lineRule="exact"/>
              <w:ind w:left="232" w:right="216"/>
              <w:rPr>
                <w:b/>
                <w:sz w:val="24"/>
              </w:rPr>
            </w:pPr>
            <w:r>
              <w:rPr>
                <w:b/>
                <w:color w:val="006FC0"/>
                <w:sz w:val="24"/>
              </w:rPr>
              <w:t>Attendees</w:t>
            </w:r>
          </w:p>
        </w:tc>
      </w:tr>
      <w:tr w:rsidR="00443241" w14:paraId="54A18C9D" w14:textId="77777777">
        <w:trPr>
          <w:trHeight w:val="316"/>
        </w:trPr>
        <w:tc>
          <w:tcPr>
            <w:tcW w:w="2513" w:type="dxa"/>
          </w:tcPr>
          <w:p w14:paraId="7982C692" w14:textId="77777777" w:rsidR="00443241" w:rsidRDefault="0096311E">
            <w:pPr>
              <w:pStyle w:val="TableParagraph"/>
              <w:spacing w:before="1"/>
              <w:ind w:left="115" w:right="99"/>
              <w:rPr>
                <w:sz w:val="24"/>
              </w:rPr>
            </w:pPr>
            <w:r>
              <w:rPr>
                <w:sz w:val="24"/>
              </w:rPr>
              <w:t>October 27 &amp; 28, 2021</w:t>
            </w:r>
          </w:p>
        </w:tc>
        <w:tc>
          <w:tcPr>
            <w:tcW w:w="3240" w:type="dxa"/>
          </w:tcPr>
          <w:p w14:paraId="2908C773" w14:textId="77777777" w:rsidR="00443241" w:rsidRDefault="0096311E">
            <w:pPr>
              <w:pStyle w:val="TableParagraph"/>
              <w:spacing w:before="1"/>
              <w:ind w:left="834"/>
              <w:jc w:val="left"/>
              <w:rPr>
                <w:sz w:val="24"/>
              </w:rPr>
            </w:pPr>
            <w:r>
              <w:rPr>
                <w:sz w:val="24"/>
              </w:rPr>
              <w:t>CAE Roundtable</w:t>
            </w:r>
          </w:p>
        </w:tc>
        <w:tc>
          <w:tcPr>
            <w:tcW w:w="3240" w:type="dxa"/>
          </w:tcPr>
          <w:p w14:paraId="50D85CB8" w14:textId="77777777" w:rsidR="00443241" w:rsidRDefault="0096311E">
            <w:pPr>
              <w:pStyle w:val="TableParagraph"/>
              <w:spacing w:before="1"/>
              <w:ind w:left="487" w:right="469"/>
              <w:rPr>
                <w:sz w:val="24"/>
              </w:rPr>
            </w:pPr>
            <w:r>
              <w:rPr>
                <w:sz w:val="24"/>
              </w:rPr>
              <w:t xml:space="preserve">Tim Lietz &amp; Joe </w:t>
            </w:r>
            <w:proofErr w:type="spellStart"/>
            <w:r>
              <w:rPr>
                <w:sz w:val="24"/>
              </w:rPr>
              <w:t>Oringel</w:t>
            </w:r>
            <w:proofErr w:type="spellEnd"/>
          </w:p>
        </w:tc>
        <w:tc>
          <w:tcPr>
            <w:tcW w:w="1531" w:type="dxa"/>
          </w:tcPr>
          <w:p w14:paraId="1769E5CC" w14:textId="77777777" w:rsidR="00443241" w:rsidRDefault="0096311E">
            <w:pPr>
              <w:pStyle w:val="TableParagraph"/>
              <w:spacing w:before="1"/>
              <w:ind w:left="230" w:right="216"/>
              <w:rPr>
                <w:sz w:val="24"/>
              </w:rPr>
            </w:pPr>
            <w:r>
              <w:rPr>
                <w:sz w:val="24"/>
              </w:rPr>
              <w:t>18</w:t>
            </w:r>
          </w:p>
        </w:tc>
      </w:tr>
      <w:tr w:rsidR="00443241" w14:paraId="1F51BC5E" w14:textId="77777777">
        <w:trPr>
          <w:trHeight w:val="316"/>
        </w:trPr>
        <w:tc>
          <w:tcPr>
            <w:tcW w:w="2513" w:type="dxa"/>
          </w:tcPr>
          <w:p w14:paraId="549C4424" w14:textId="77777777" w:rsidR="00443241" w:rsidRDefault="0096311E">
            <w:pPr>
              <w:pStyle w:val="TableParagraph"/>
              <w:spacing w:line="292" w:lineRule="exact"/>
              <w:ind w:left="115" w:right="99"/>
              <w:rPr>
                <w:sz w:val="24"/>
              </w:rPr>
            </w:pPr>
            <w:r>
              <w:rPr>
                <w:sz w:val="24"/>
              </w:rPr>
              <w:t>May 17, 2022</w:t>
            </w:r>
          </w:p>
        </w:tc>
        <w:tc>
          <w:tcPr>
            <w:tcW w:w="3240" w:type="dxa"/>
          </w:tcPr>
          <w:p w14:paraId="09EF0281" w14:textId="77777777" w:rsidR="00443241" w:rsidRDefault="0096311E">
            <w:pPr>
              <w:pStyle w:val="TableParagraph"/>
              <w:spacing w:line="292" w:lineRule="exact"/>
              <w:ind w:left="160"/>
              <w:jc w:val="left"/>
              <w:rPr>
                <w:sz w:val="24"/>
              </w:rPr>
            </w:pPr>
            <w:r>
              <w:rPr>
                <w:sz w:val="24"/>
              </w:rPr>
              <w:t>Social – Crabtree Ale House</w:t>
            </w:r>
          </w:p>
        </w:tc>
        <w:tc>
          <w:tcPr>
            <w:tcW w:w="3240" w:type="dxa"/>
          </w:tcPr>
          <w:p w14:paraId="313FD825" w14:textId="77777777" w:rsidR="00443241" w:rsidRDefault="0096311E">
            <w:pPr>
              <w:pStyle w:val="TableParagraph"/>
              <w:spacing w:line="292" w:lineRule="exact"/>
              <w:ind w:left="487" w:right="468"/>
              <w:rPr>
                <w:sz w:val="24"/>
              </w:rPr>
            </w:pPr>
            <w:r>
              <w:rPr>
                <w:sz w:val="24"/>
              </w:rPr>
              <w:t>N/A</w:t>
            </w:r>
          </w:p>
        </w:tc>
        <w:tc>
          <w:tcPr>
            <w:tcW w:w="1531" w:type="dxa"/>
          </w:tcPr>
          <w:p w14:paraId="7953CFA4" w14:textId="77777777" w:rsidR="00443241" w:rsidRDefault="0096311E">
            <w:pPr>
              <w:pStyle w:val="TableParagraph"/>
              <w:spacing w:line="292" w:lineRule="exact"/>
              <w:ind w:left="230" w:right="216"/>
              <w:rPr>
                <w:sz w:val="24"/>
              </w:rPr>
            </w:pPr>
            <w:r>
              <w:rPr>
                <w:sz w:val="24"/>
              </w:rPr>
              <w:t>34</w:t>
            </w:r>
          </w:p>
        </w:tc>
      </w:tr>
    </w:tbl>
    <w:p w14:paraId="1DB42A4F" w14:textId="77777777" w:rsidR="00443241" w:rsidRDefault="00443241">
      <w:pPr>
        <w:pStyle w:val="BodyText"/>
        <w:rPr>
          <w:b/>
        </w:rPr>
      </w:pPr>
    </w:p>
    <w:p w14:paraId="23C7C91B" w14:textId="77777777" w:rsidR="00443241" w:rsidRDefault="00443241">
      <w:pPr>
        <w:pStyle w:val="BodyText"/>
        <w:rPr>
          <w:b/>
        </w:rPr>
      </w:pPr>
    </w:p>
    <w:p w14:paraId="427AD152" w14:textId="77777777" w:rsidR="00443241" w:rsidRDefault="00443241">
      <w:pPr>
        <w:pStyle w:val="BodyText"/>
        <w:rPr>
          <w:b/>
        </w:rPr>
      </w:pPr>
    </w:p>
    <w:p w14:paraId="7CBD1FAF" w14:textId="77777777" w:rsidR="00443241" w:rsidRDefault="00443241">
      <w:pPr>
        <w:pStyle w:val="BodyText"/>
        <w:rPr>
          <w:b/>
        </w:rPr>
      </w:pPr>
    </w:p>
    <w:p w14:paraId="7E75882A" w14:textId="77777777" w:rsidR="00443241" w:rsidRDefault="0096311E">
      <w:pPr>
        <w:spacing w:before="203"/>
        <w:ind w:left="120"/>
        <w:rPr>
          <w:b/>
          <w:sz w:val="24"/>
        </w:rPr>
      </w:pPr>
      <w:r>
        <w:rPr>
          <w:b/>
          <w:sz w:val="24"/>
          <w:u w:val="single"/>
        </w:rPr>
        <w:t>2021-2022 Chapter Officers:</w:t>
      </w:r>
    </w:p>
    <w:p w14:paraId="7DF59C61" w14:textId="77777777" w:rsidR="00443241" w:rsidRDefault="00443241">
      <w:pPr>
        <w:pStyle w:val="BodyText"/>
        <w:spacing w:before="7"/>
        <w:rPr>
          <w:b/>
          <w:sz w:val="13"/>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2160"/>
        <w:gridCol w:w="1438"/>
        <w:gridCol w:w="2876"/>
      </w:tblGrid>
      <w:tr w:rsidR="00443241" w14:paraId="48B669A2" w14:textId="77777777">
        <w:trPr>
          <w:trHeight w:val="316"/>
        </w:trPr>
        <w:tc>
          <w:tcPr>
            <w:tcW w:w="4140" w:type="dxa"/>
          </w:tcPr>
          <w:p w14:paraId="527D2F72" w14:textId="77777777" w:rsidR="00443241" w:rsidRDefault="0096311E">
            <w:pPr>
              <w:pStyle w:val="TableParagraph"/>
              <w:spacing w:line="292" w:lineRule="exact"/>
              <w:ind w:left="240" w:right="227"/>
              <w:rPr>
                <w:b/>
                <w:sz w:val="24"/>
              </w:rPr>
            </w:pPr>
            <w:r>
              <w:rPr>
                <w:b/>
                <w:color w:val="006FC0"/>
                <w:sz w:val="24"/>
              </w:rPr>
              <w:t>Name</w:t>
            </w:r>
          </w:p>
        </w:tc>
        <w:tc>
          <w:tcPr>
            <w:tcW w:w="2160" w:type="dxa"/>
          </w:tcPr>
          <w:p w14:paraId="27920C25" w14:textId="77777777" w:rsidR="00443241" w:rsidRDefault="0096311E">
            <w:pPr>
              <w:pStyle w:val="TableParagraph"/>
              <w:spacing w:line="292" w:lineRule="exact"/>
              <w:ind w:left="134" w:right="117"/>
              <w:rPr>
                <w:b/>
                <w:sz w:val="24"/>
              </w:rPr>
            </w:pPr>
            <w:r>
              <w:rPr>
                <w:b/>
                <w:color w:val="006FC0"/>
                <w:sz w:val="24"/>
              </w:rPr>
              <w:t>Role</w:t>
            </w:r>
          </w:p>
        </w:tc>
        <w:tc>
          <w:tcPr>
            <w:tcW w:w="1438" w:type="dxa"/>
          </w:tcPr>
          <w:p w14:paraId="28E8B837" w14:textId="77777777" w:rsidR="00443241" w:rsidRDefault="0096311E">
            <w:pPr>
              <w:pStyle w:val="TableParagraph"/>
              <w:spacing w:line="292" w:lineRule="exact"/>
              <w:ind w:left="140" w:right="127"/>
              <w:rPr>
                <w:b/>
                <w:sz w:val="24"/>
              </w:rPr>
            </w:pPr>
            <w:r>
              <w:rPr>
                <w:b/>
                <w:color w:val="006FC0"/>
                <w:sz w:val="24"/>
              </w:rPr>
              <w:t>Years in IIA</w:t>
            </w:r>
          </w:p>
        </w:tc>
        <w:tc>
          <w:tcPr>
            <w:tcW w:w="2876" w:type="dxa"/>
          </w:tcPr>
          <w:p w14:paraId="02EFE87B" w14:textId="77777777" w:rsidR="00443241" w:rsidRDefault="0096311E">
            <w:pPr>
              <w:pStyle w:val="TableParagraph"/>
              <w:spacing w:line="292" w:lineRule="exact"/>
              <w:ind w:left="83" w:right="73"/>
              <w:rPr>
                <w:b/>
                <w:sz w:val="24"/>
              </w:rPr>
            </w:pPr>
            <w:r>
              <w:rPr>
                <w:b/>
                <w:color w:val="006FC0"/>
                <w:sz w:val="24"/>
              </w:rPr>
              <w:t>Employer</w:t>
            </w:r>
          </w:p>
        </w:tc>
      </w:tr>
      <w:tr w:rsidR="00443241" w14:paraId="6482BB73" w14:textId="77777777">
        <w:trPr>
          <w:trHeight w:val="536"/>
        </w:trPr>
        <w:tc>
          <w:tcPr>
            <w:tcW w:w="4140" w:type="dxa"/>
          </w:tcPr>
          <w:p w14:paraId="18FF597A" w14:textId="77777777" w:rsidR="00443241" w:rsidRDefault="0096311E">
            <w:pPr>
              <w:pStyle w:val="TableParagraph"/>
              <w:spacing w:before="133"/>
              <w:ind w:left="244" w:right="227"/>
            </w:pPr>
            <w:r>
              <w:t>Terrie Butts, CIA, CRMA</w:t>
            </w:r>
          </w:p>
        </w:tc>
        <w:tc>
          <w:tcPr>
            <w:tcW w:w="2160" w:type="dxa"/>
          </w:tcPr>
          <w:p w14:paraId="17185DD6" w14:textId="77777777" w:rsidR="00443241" w:rsidRDefault="0096311E">
            <w:pPr>
              <w:pStyle w:val="TableParagraph"/>
              <w:spacing w:before="133"/>
              <w:ind w:left="654"/>
              <w:jc w:val="left"/>
            </w:pPr>
            <w:r>
              <w:t>President</w:t>
            </w:r>
          </w:p>
        </w:tc>
        <w:tc>
          <w:tcPr>
            <w:tcW w:w="1438" w:type="dxa"/>
          </w:tcPr>
          <w:p w14:paraId="1CD49D48" w14:textId="77777777" w:rsidR="00443241" w:rsidRDefault="0096311E">
            <w:pPr>
              <w:pStyle w:val="TableParagraph"/>
              <w:spacing w:before="133"/>
              <w:ind w:left="12"/>
            </w:pPr>
            <w:r>
              <w:t>7</w:t>
            </w:r>
          </w:p>
        </w:tc>
        <w:tc>
          <w:tcPr>
            <w:tcW w:w="2876" w:type="dxa"/>
          </w:tcPr>
          <w:p w14:paraId="23A29206" w14:textId="77777777" w:rsidR="00443241" w:rsidRDefault="0096311E">
            <w:pPr>
              <w:pStyle w:val="TableParagraph"/>
              <w:spacing w:line="268" w:lineRule="exact"/>
              <w:ind w:left="82" w:right="73"/>
            </w:pPr>
            <w:r>
              <w:t>Administrative Office of the</w:t>
            </w:r>
          </w:p>
          <w:p w14:paraId="2EC8B2DE" w14:textId="77777777" w:rsidR="00443241" w:rsidRDefault="0096311E">
            <w:pPr>
              <w:pStyle w:val="TableParagraph"/>
              <w:spacing w:line="249" w:lineRule="exact"/>
              <w:ind w:left="86" w:right="71"/>
            </w:pPr>
            <w:r>
              <w:t>Courts</w:t>
            </w:r>
          </w:p>
        </w:tc>
      </w:tr>
      <w:tr w:rsidR="00443241" w14:paraId="5C549193" w14:textId="77777777">
        <w:trPr>
          <w:trHeight w:val="537"/>
        </w:trPr>
        <w:tc>
          <w:tcPr>
            <w:tcW w:w="4140" w:type="dxa"/>
          </w:tcPr>
          <w:p w14:paraId="065E0B97" w14:textId="77777777" w:rsidR="00443241" w:rsidRDefault="0096311E">
            <w:pPr>
              <w:pStyle w:val="TableParagraph"/>
              <w:spacing w:before="133"/>
              <w:ind w:left="242" w:right="227"/>
            </w:pPr>
            <w:r>
              <w:t>Peggy Davis, IAP</w:t>
            </w:r>
          </w:p>
        </w:tc>
        <w:tc>
          <w:tcPr>
            <w:tcW w:w="2160" w:type="dxa"/>
          </w:tcPr>
          <w:p w14:paraId="60EF470B" w14:textId="77777777" w:rsidR="00443241" w:rsidRDefault="0096311E">
            <w:pPr>
              <w:pStyle w:val="TableParagraph"/>
              <w:spacing w:before="133"/>
              <w:ind w:left="280"/>
              <w:jc w:val="left"/>
            </w:pPr>
            <w:r>
              <w:t>1st Vice President</w:t>
            </w:r>
          </w:p>
        </w:tc>
        <w:tc>
          <w:tcPr>
            <w:tcW w:w="1438" w:type="dxa"/>
          </w:tcPr>
          <w:p w14:paraId="56854AC2" w14:textId="77777777" w:rsidR="00443241" w:rsidRDefault="0096311E">
            <w:pPr>
              <w:pStyle w:val="TableParagraph"/>
              <w:spacing w:before="133"/>
              <w:ind w:left="140" w:right="124"/>
            </w:pPr>
            <w:r>
              <w:t>15</w:t>
            </w:r>
          </w:p>
        </w:tc>
        <w:tc>
          <w:tcPr>
            <w:tcW w:w="2876" w:type="dxa"/>
          </w:tcPr>
          <w:p w14:paraId="5291E58B" w14:textId="77777777" w:rsidR="00443241" w:rsidRDefault="0096311E">
            <w:pPr>
              <w:pStyle w:val="TableParagraph"/>
              <w:spacing w:line="268" w:lineRule="exact"/>
              <w:ind w:left="86" w:right="71"/>
            </w:pPr>
            <w:r>
              <w:t>Blue Cross Blue Shield of</w:t>
            </w:r>
          </w:p>
          <w:p w14:paraId="421FE302" w14:textId="77777777" w:rsidR="00443241" w:rsidRDefault="0096311E">
            <w:pPr>
              <w:pStyle w:val="TableParagraph"/>
              <w:spacing w:line="249" w:lineRule="exact"/>
              <w:ind w:left="86" w:right="71"/>
            </w:pPr>
            <w:r>
              <w:t>North Carolina</w:t>
            </w:r>
          </w:p>
        </w:tc>
      </w:tr>
      <w:tr w:rsidR="00443241" w14:paraId="250C7F37" w14:textId="77777777">
        <w:trPr>
          <w:trHeight w:val="285"/>
        </w:trPr>
        <w:tc>
          <w:tcPr>
            <w:tcW w:w="4140" w:type="dxa"/>
          </w:tcPr>
          <w:p w14:paraId="3361AA0A" w14:textId="77777777" w:rsidR="00443241" w:rsidRDefault="0096311E">
            <w:pPr>
              <w:pStyle w:val="TableParagraph"/>
              <w:spacing w:before="6" w:line="259" w:lineRule="exact"/>
              <w:ind w:left="244" w:right="227"/>
            </w:pPr>
            <w:r>
              <w:t>Lamar Norwood, CIA, CISA, CRMA, CGAP</w:t>
            </w:r>
          </w:p>
        </w:tc>
        <w:tc>
          <w:tcPr>
            <w:tcW w:w="2160" w:type="dxa"/>
          </w:tcPr>
          <w:p w14:paraId="44C52237" w14:textId="77777777" w:rsidR="00443241" w:rsidRDefault="0096311E">
            <w:pPr>
              <w:pStyle w:val="TableParagraph"/>
              <w:spacing w:before="6" w:line="259" w:lineRule="exact"/>
              <w:ind w:right="226"/>
              <w:jc w:val="right"/>
            </w:pPr>
            <w:r>
              <w:t>2nd Vice President</w:t>
            </w:r>
          </w:p>
        </w:tc>
        <w:tc>
          <w:tcPr>
            <w:tcW w:w="1438" w:type="dxa"/>
          </w:tcPr>
          <w:p w14:paraId="59BE76FD" w14:textId="77777777" w:rsidR="00443241" w:rsidRDefault="0096311E">
            <w:pPr>
              <w:pStyle w:val="TableParagraph"/>
              <w:spacing w:before="6" w:line="259" w:lineRule="exact"/>
              <w:ind w:left="140" w:right="124"/>
            </w:pPr>
            <w:r>
              <w:t>21</w:t>
            </w:r>
          </w:p>
        </w:tc>
        <w:tc>
          <w:tcPr>
            <w:tcW w:w="2876" w:type="dxa"/>
          </w:tcPr>
          <w:p w14:paraId="7AE7AE09" w14:textId="77777777" w:rsidR="00443241" w:rsidRDefault="0096311E">
            <w:pPr>
              <w:pStyle w:val="TableParagraph"/>
              <w:spacing w:before="6" w:line="259" w:lineRule="exact"/>
              <w:ind w:left="83" w:right="73"/>
            </w:pPr>
            <w:r>
              <w:t>City of Raleigh</w:t>
            </w:r>
          </w:p>
        </w:tc>
      </w:tr>
      <w:tr w:rsidR="00443241" w14:paraId="374A9FC4" w14:textId="77777777">
        <w:trPr>
          <w:trHeight w:val="536"/>
        </w:trPr>
        <w:tc>
          <w:tcPr>
            <w:tcW w:w="4140" w:type="dxa"/>
          </w:tcPr>
          <w:p w14:paraId="6B7922D7" w14:textId="77777777" w:rsidR="00443241" w:rsidRDefault="0096311E">
            <w:pPr>
              <w:pStyle w:val="TableParagraph"/>
              <w:spacing w:before="133"/>
              <w:ind w:left="244" w:right="225"/>
            </w:pPr>
            <w:r>
              <w:t>Jeanette Rousseau, CPA, CIA, CFE, CICA</w:t>
            </w:r>
          </w:p>
        </w:tc>
        <w:tc>
          <w:tcPr>
            <w:tcW w:w="2160" w:type="dxa"/>
          </w:tcPr>
          <w:p w14:paraId="213A8559" w14:textId="77777777" w:rsidR="00443241" w:rsidRDefault="0096311E">
            <w:pPr>
              <w:pStyle w:val="TableParagraph"/>
              <w:spacing w:before="133"/>
              <w:ind w:left="657"/>
              <w:jc w:val="left"/>
            </w:pPr>
            <w:r>
              <w:t>Secretary</w:t>
            </w:r>
          </w:p>
        </w:tc>
        <w:tc>
          <w:tcPr>
            <w:tcW w:w="1438" w:type="dxa"/>
          </w:tcPr>
          <w:p w14:paraId="5D1A68E5" w14:textId="77777777" w:rsidR="00443241" w:rsidRDefault="0096311E">
            <w:pPr>
              <w:pStyle w:val="TableParagraph"/>
              <w:spacing w:before="133"/>
              <w:ind w:left="140" w:right="124"/>
            </w:pPr>
            <w:r>
              <w:t>12</w:t>
            </w:r>
          </w:p>
        </w:tc>
        <w:tc>
          <w:tcPr>
            <w:tcW w:w="2876" w:type="dxa"/>
          </w:tcPr>
          <w:p w14:paraId="5936F08E" w14:textId="77777777" w:rsidR="00443241" w:rsidRDefault="0096311E">
            <w:pPr>
              <w:pStyle w:val="TableParagraph"/>
              <w:spacing w:line="268" w:lineRule="exact"/>
              <w:ind w:left="84" w:right="73"/>
            </w:pPr>
            <w:r>
              <w:t>NC Department of Public</w:t>
            </w:r>
          </w:p>
          <w:p w14:paraId="2BB76FD9" w14:textId="77777777" w:rsidR="00443241" w:rsidRDefault="0096311E">
            <w:pPr>
              <w:pStyle w:val="TableParagraph"/>
              <w:spacing w:line="249" w:lineRule="exact"/>
              <w:ind w:left="86" w:right="73"/>
            </w:pPr>
            <w:r>
              <w:t>Instruction</w:t>
            </w:r>
          </w:p>
        </w:tc>
      </w:tr>
      <w:tr w:rsidR="00443241" w14:paraId="3F6C4A9A" w14:textId="77777777">
        <w:trPr>
          <w:trHeight w:val="285"/>
        </w:trPr>
        <w:tc>
          <w:tcPr>
            <w:tcW w:w="4140" w:type="dxa"/>
          </w:tcPr>
          <w:p w14:paraId="44DFE411" w14:textId="77777777" w:rsidR="00443241" w:rsidRDefault="0096311E">
            <w:pPr>
              <w:pStyle w:val="TableParagraph"/>
              <w:spacing w:before="6" w:line="259" w:lineRule="exact"/>
              <w:ind w:left="244" w:right="226"/>
            </w:pPr>
            <w:r>
              <w:t>Jill Adams, CIA, CRMA</w:t>
            </w:r>
          </w:p>
        </w:tc>
        <w:tc>
          <w:tcPr>
            <w:tcW w:w="2160" w:type="dxa"/>
          </w:tcPr>
          <w:p w14:paraId="5C3D2D0D" w14:textId="77777777" w:rsidR="00443241" w:rsidRDefault="0096311E">
            <w:pPr>
              <w:pStyle w:val="TableParagraph"/>
              <w:spacing w:before="6" w:line="259" w:lineRule="exact"/>
              <w:ind w:right="212"/>
              <w:jc w:val="right"/>
            </w:pPr>
            <w:r>
              <w:t>Assistant Secretary</w:t>
            </w:r>
          </w:p>
        </w:tc>
        <w:tc>
          <w:tcPr>
            <w:tcW w:w="1438" w:type="dxa"/>
          </w:tcPr>
          <w:p w14:paraId="31F63380" w14:textId="77777777" w:rsidR="00443241" w:rsidRDefault="0096311E">
            <w:pPr>
              <w:pStyle w:val="TableParagraph"/>
              <w:spacing w:before="6" w:line="259" w:lineRule="exact"/>
              <w:ind w:left="140" w:right="124"/>
            </w:pPr>
            <w:r>
              <w:t>11</w:t>
            </w:r>
          </w:p>
        </w:tc>
        <w:tc>
          <w:tcPr>
            <w:tcW w:w="2876" w:type="dxa"/>
          </w:tcPr>
          <w:p w14:paraId="4D227EEE" w14:textId="77777777" w:rsidR="00443241" w:rsidRDefault="0096311E">
            <w:pPr>
              <w:pStyle w:val="TableParagraph"/>
              <w:spacing w:before="6" w:line="259" w:lineRule="exact"/>
              <w:ind w:left="86" w:right="72"/>
            </w:pPr>
            <w:r>
              <w:t>PNC Bank</w:t>
            </w:r>
          </w:p>
        </w:tc>
      </w:tr>
      <w:tr w:rsidR="00443241" w14:paraId="3C18DA62" w14:textId="77777777">
        <w:trPr>
          <w:trHeight w:val="536"/>
        </w:trPr>
        <w:tc>
          <w:tcPr>
            <w:tcW w:w="4140" w:type="dxa"/>
          </w:tcPr>
          <w:p w14:paraId="3876BD21" w14:textId="77777777" w:rsidR="00443241" w:rsidRDefault="0096311E">
            <w:pPr>
              <w:pStyle w:val="TableParagraph"/>
              <w:spacing w:before="133"/>
              <w:ind w:left="244" w:right="226"/>
            </w:pPr>
            <w:r>
              <w:t>Dorothy Burns, CPA</w:t>
            </w:r>
          </w:p>
        </w:tc>
        <w:tc>
          <w:tcPr>
            <w:tcW w:w="2160" w:type="dxa"/>
          </w:tcPr>
          <w:p w14:paraId="3E4263E5" w14:textId="77777777" w:rsidR="00443241" w:rsidRDefault="0096311E">
            <w:pPr>
              <w:pStyle w:val="TableParagraph"/>
              <w:spacing w:before="133"/>
              <w:ind w:left="647"/>
              <w:jc w:val="left"/>
            </w:pPr>
            <w:r>
              <w:t>Treasurer</w:t>
            </w:r>
          </w:p>
        </w:tc>
        <w:tc>
          <w:tcPr>
            <w:tcW w:w="1438" w:type="dxa"/>
          </w:tcPr>
          <w:p w14:paraId="13FF17EB" w14:textId="77777777" w:rsidR="00443241" w:rsidRDefault="0096311E">
            <w:pPr>
              <w:pStyle w:val="TableParagraph"/>
              <w:spacing w:before="133"/>
              <w:ind w:left="140" w:right="124"/>
            </w:pPr>
            <w:r>
              <w:t>24</w:t>
            </w:r>
          </w:p>
        </w:tc>
        <w:tc>
          <w:tcPr>
            <w:tcW w:w="2876" w:type="dxa"/>
          </w:tcPr>
          <w:p w14:paraId="3C45500A" w14:textId="77777777" w:rsidR="00443241" w:rsidRDefault="0096311E">
            <w:pPr>
              <w:pStyle w:val="TableParagraph"/>
              <w:spacing w:line="268" w:lineRule="exact"/>
              <w:ind w:left="86" w:right="73"/>
            </w:pPr>
            <w:r>
              <w:t>NC Department of Health and</w:t>
            </w:r>
          </w:p>
          <w:p w14:paraId="4A1C55EA" w14:textId="77777777" w:rsidR="00443241" w:rsidRDefault="0096311E">
            <w:pPr>
              <w:pStyle w:val="TableParagraph"/>
              <w:spacing w:line="249" w:lineRule="exact"/>
              <w:ind w:left="86" w:right="71"/>
            </w:pPr>
            <w:r>
              <w:t>Human Services</w:t>
            </w:r>
          </w:p>
        </w:tc>
      </w:tr>
      <w:tr w:rsidR="00443241" w14:paraId="4955DE67" w14:textId="77777777">
        <w:trPr>
          <w:trHeight w:val="537"/>
        </w:trPr>
        <w:tc>
          <w:tcPr>
            <w:tcW w:w="4140" w:type="dxa"/>
          </w:tcPr>
          <w:p w14:paraId="207EBC6B" w14:textId="77777777" w:rsidR="00443241" w:rsidRDefault="0096311E">
            <w:pPr>
              <w:pStyle w:val="TableParagraph"/>
              <w:spacing w:before="133"/>
              <w:ind w:left="244" w:right="227"/>
            </w:pPr>
            <w:r>
              <w:t>Christine Passaretti Norwood</w:t>
            </w:r>
          </w:p>
        </w:tc>
        <w:tc>
          <w:tcPr>
            <w:tcW w:w="2160" w:type="dxa"/>
          </w:tcPr>
          <w:p w14:paraId="390F0E0B" w14:textId="77777777" w:rsidR="00443241" w:rsidRDefault="0096311E">
            <w:pPr>
              <w:pStyle w:val="TableParagraph"/>
              <w:spacing w:before="133"/>
              <w:ind w:right="201"/>
              <w:jc w:val="right"/>
            </w:pPr>
            <w:r>
              <w:t>Assistant Treasurer</w:t>
            </w:r>
          </w:p>
        </w:tc>
        <w:tc>
          <w:tcPr>
            <w:tcW w:w="1438" w:type="dxa"/>
          </w:tcPr>
          <w:p w14:paraId="119A862E" w14:textId="77777777" w:rsidR="00443241" w:rsidRDefault="0096311E">
            <w:pPr>
              <w:pStyle w:val="TableParagraph"/>
              <w:spacing w:before="133"/>
              <w:ind w:left="140" w:right="124"/>
            </w:pPr>
            <w:r>
              <w:t>15</w:t>
            </w:r>
          </w:p>
        </w:tc>
        <w:tc>
          <w:tcPr>
            <w:tcW w:w="2876" w:type="dxa"/>
          </w:tcPr>
          <w:p w14:paraId="701A3F71" w14:textId="77777777" w:rsidR="00443241" w:rsidRDefault="0096311E">
            <w:pPr>
              <w:pStyle w:val="TableParagraph"/>
              <w:spacing w:line="268" w:lineRule="exact"/>
              <w:ind w:left="85" w:right="73"/>
            </w:pPr>
            <w:r>
              <w:t>The Catholic Diocese of</w:t>
            </w:r>
          </w:p>
          <w:p w14:paraId="3A00BCC0" w14:textId="77777777" w:rsidR="00443241" w:rsidRDefault="0096311E">
            <w:pPr>
              <w:pStyle w:val="TableParagraph"/>
              <w:spacing w:line="249" w:lineRule="exact"/>
              <w:ind w:left="83" w:right="73"/>
            </w:pPr>
            <w:r>
              <w:t>Raleigh</w:t>
            </w:r>
          </w:p>
        </w:tc>
      </w:tr>
      <w:tr w:rsidR="00443241" w14:paraId="7A845E27" w14:textId="77777777">
        <w:trPr>
          <w:trHeight w:val="285"/>
        </w:trPr>
        <w:tc>
          <w:tcPr>
            <w:tcW w:w="4140" w:type="dxa"/>
          </w:tcPr>
          <w:p w14:paraId="7E41E849" w14:textId="77777777" w:rsidR="00443241" w:rsidRDefault="0096311E">
            <w:pPr>
              <w:pStyle w:val="TableParagraph"/>
              <w:spacing w:before="6" w:line="259" w:lineRule="exact"/>
              <w:ind w:left="244" w:right="226"/>
            </w:pPr>
            <w:r>
              <w:t>Nanda Jones, CRMA, CRCM</w:t>
            </w:r>
          </w:p>
        </w:tc>
        <w:tc>
          <w:tcPr>
            <w:tcW w:w="2160" w:type="dxa"/>
          </w:tcPr>
          <w:p w14:paraId="417934AD" w14:textId="77777777" w:rsidR="00443241" w:rsidRDefault="0096311E">
            <w:pPr>
              <w:pStyle w:val="TableParagraph"/>
              <w:spacing w:before="6" w:line="259" w:lineRule="exact"/>
              <w:ind w:right="137"/>
              <w:jc w:val="right"/>
            </w:pPr>
            <w:r>
              <w:t>Certifications Officer</w:t>
            </w:r>
          </w:p>
        </w:tc>
        <w:tc>
          <w:tcPr>
            <w:tcW w:w="1438" w:type="dxa"/>
          </w:tcPr>
          <w:p w14:paraId="61E6A9F0" w14:textId="77777777" w:rsidR="00443241" w:rsidRDefault="0096311E">
            <w:pPr>
              <w:pStyle w:val="TableParagraph"/>
              <w:spacing w:before="6" w:line="259" w:lineRule="exact"/>
              <w:ind w:left="140" w:right="124"/>
            </w:pPr>
            <w:r>
              <w:t>13</w:t>
            </w:r>
          </w:p>
        </w:tc>
        <w:tc>
          <w:tcPr>
            <w:tcW w:w="2876" w:type="dxa"/>
          </w:tcPr>
          <w:p w14:paraId="691234E7" w14:textId="77777777" w:rsidR="00443241" w:rsidRDefault="0096311E">
            <w:pPr>
              <w:pStyle w:val="TableParagraph"/>
              <w:spacing w:before="6" w:line="259" w:lineRule="exact"/>
              <w:ind w:left="86" w:right="72"/>
            </w:pPr>
            <w:r>
              <w:t>KS Bank</w:t>
            </w:r>
          </w:p>
        </w:tc>
      </w:tr>
      <w:tr w:rsidR="00443241" w14:paraId="30845D05" w14:textId="77777777">
        <w:trPr>
          <w:trHeight w:val="285"/>
        </w:trPr>
        <w:tc>
          <w:tcPr>
            <w:tcW w:w="4140" w:type="dxa"/>
          </w:tcPr>
          <w:p w14:paraId="431CEF03" w14:textId="77777777" w:rsidR="00443241" w:rsidRDefault="0096311E">
            <w:pPr>
              <w:pStyle w:val="TableParagraph"/>
              <w:spacing w:before="6" w:line="259" w:lineRule="exact"/>
              <w:ind w:left="242" w:right="227"/>
            </w:pPr>
            <w:r>
              <w:t>Lara Craven, CIA, CRCM</w:t>
            </w:r>
          </w:p>
        </w:tc>
        <w:tc>
          <w:tcPr>
            <w:tcW w:w="2160" w:type="dxa"/>
          </w:tcPr>
          <w:p w14:paraId="480A0ED8" w14:textId="77777777" w:rsidR="00443241" w:rsidRDefault="0096311E">
            <w:pPr>
              <w:pStyle w:val="TableParagraph"/>
              <w:spacing w:before="6" w:line="259" w:lineRule="exact"/>
              <w:ind w:right="158"/>
              <w:jc w:val="right"/>
            </w:pPr>
            <w:r>
              <w:t>Membership Officer</w:t>
            </w:r>
          </w:p>
        </w:tc>
        <w:tc>
          <w:tcPr>
            <w:tcW w:w="1438" w:type="dxa"/>
          </w:tcPr>
          <w:p w14:paraId="44E85C9E" w14:textId="77777777" w:rsidR="00443241" w:rsidRDefault="0096311E">
            <w:pPr>
              <w:pStyle w:val="TableParagraph"/>
              <w:spacing w:before="6" w:line="259" w:lineRule="exact"/>
              <w:ind w:left="140" w:right="124"/>
            </w:pPr>
            <w:r>
              <w:t>20</w:t>
            </w:r>
          </w:p>
        </w:tc>
        <w:tc>
          <w:tcPr>
            <w:tcW w:w="2876" w:type="dxa"/>
          </w:tcPr>
          <w:p w14:paraId="213605AC" w14:textId="77777777" w:rsidR="00443241" w:rsidRDefault="0096311E">
            <w:pPr>
              <w:pStyle w:val="TableParagraph"/>
              <w:spacing w:before="6" w:line="259" w:lineRule="exact"/>
              <w:ind w:left="86" w:right="72"/>
            </w:pPr>
            <w:proofErr w:type="spellStart"/>
            <w:r>
              <w:t>Truist</w:t>
            </w:r>
            <w:proofErr w:type="spellEnd"/>
          </w:p>
        </w:tc>
      </w:tr>
      <w:tr w:rsidR="00443241" w14:paraId="005AFF34" w14:textId="77777777">
        <w:trPr>
          <w:trHeight w:val="285"/>
        </w:trPr>
        <w:tc>
          <w:tcPr>
            <w:tcW w:w="4140" w:type="dxa"/>
          </w:tcPr>
          <w:p w14:paraId="60F151DF" w14:textId="77777777" w:rsidR="00443241" w:rsidRDefault="0096311E">
            <w:pPr>
              <w:pStyle w:val="TableParagraph"/>
              <w:spacing w:before="6" w:line="259" w:lineRule="exact"/>
              <w:ind w:left="244" w:right="227"/>
            </w:pPr>
            <w:r>
              <w:t>Lamar Norwood, CIA, CISA, CRMA, CGAP</w:t>
            </w:r>
          </w:p>
        </w:tc>
        <w:tc>
          <w:tcPr>
            <w:tcW w:w="2160" w:type="dxa"/>
          </w:tcPr>
          <w:p w14:paraId="24DEB5AD" w14:textId="77777777" w:rsidR="00443241" w:rsidRDefault="0096311E">
            <w:pPr>
              <w:pStyle w:val="TableParagraph"/>
              <w:spacing w:before="6" w:line="259" w:lineRule="exact"/>
              <w:ind w:left="323"/>
              <w:jc w:val="left"/>
            </w:pPr>
            <w:r>
              <w:t>Programs Officer</w:t>
            </w:r>
          </w:p>
        </w:tc>
        <w:tc>
          <w:tcPr>
            <w:tcW w:w="1438" w:type="dxa"/>
          </w:tcPr>
          <w:p w14:paraId="0EEC6346" w14:textId="77777777" w:rsidR="00443241" w:rsidRDefault="0096311E">
            <w:pPr>
              <w:pStyle w:val="TableParagraph"/>
              <w:spacing w:before="6" w:line="259" w:lineRule="exact"/>
              <w:ind w:left="140" w:right="124"/>
            </w:pPr>
            <w:r>
              <w:t>21</w:t>
            </w:r>
          </w:p>
        </w:tc>
        <w:tc>
          <w:tcPr>
            <w:tcW w:w="2876" w:type="dxa"/>
          </w:tcPr>
          <w:p w14:paraId="1DA93B77" w14:textId="77777777" w:rsidR="00443241" w:rsidRDefault="0096311E">
            <w:pPr>
              <w:pStyle w:val="TableParagraph"/>
              <w:spacing w:before="6" w:line="259" w:lineRule="exact"/>
              <w:ind w:left="83" w:right="73"/>
            </w:pPr>
            <w:r>
              <w:t>City of Raleigh</w:t>
            </w:r>
          </w:p>
        </w:tc>
      </w:tr>
    </w:tbl>
    <w:p w14:paraId="3DFD1F7E" w14:textId="77777777" w:rsidR="00443241" w:rsidRDefault="00443241">
      <w:pPr>
        <w:spacing w:line="259" w:lineRule="exact"/>
        <w:sectPr w:rsidR="00443241">
          <w:pgSz w:w="12240" w:h="15840"/>
          <w:pgMar w:top="840" w:right="60" w:bottom="280" w:left="1320" w:header="720" w:footer="720" w:gutter="0"/>
          <w:cols w:space="720"/>
        </w:sectPr>
      </w:pPr>
    </w:p>
    <w:p w14:paraId="32AE080E" w14:textId="317BC2E0" w:rsidR="00443241" w:rsidRDefault="0096311E">
      <w:pPr>
        <w:spacing w:before="23"/>
        <w:ind w:left="120"/>
        <w:rPr>
          <w:b/>
          <w:sz w:val="24"/>
        </w:rPr>
      </w:pPr>
      <w:r>
        <w:rPr>
          <w:b/>
          <w:sz w:val="24"/>
          <w:u w:val="single"/>
        </w:rPr>
        <w:lastRenderedPageBreak/>
        <w:t>Incoming 202</w:t>
      </w:r>
      <w:r w:rsidR="00E2152B">
        <w:rPr>
          <w:b/>
          <w:sz w:val="24"/>
          <w:u w:val="single"/>
        </w:rPr>
        <w:t>3</w:t>
      </w:r>
      <w:r>
        <w:rPr>
          <w:b/>
          <w:sz w:val="24"/>
          <w:u w:val="single"/>
        </w:rPr>
        <w:t>-202</w:t>
      </w:r>
      <w:r w:rsidR="00E2152B">
        <w:rPr>
          <w:b/>
          <w:sz w:val="24"/>
          <w:u w:val="single"/>
        </w:rPr>
        <w:t>4</w:t>
      </w:r>
      <w:r>
        <w:rPr>
          <w:b/>
          <w:sz w:val="24"/>
          <w:u w:val="single"/>
        </w:rPr>
        <w:t xml:space="preserve"> Officer Team:</w:t>
      </w:r>
    </w:p>
    <w:p w14:paraId="5977DCCC" w14:textId="77777777" w:rsidR="00443241" w:rsidRDefault="00443241">
      <w:pPr>
        <w:pStyle w:val="BodyText"/>
        <w:spacing w:before="1"/>
        <w:rPr>
          <w:b/>
          <w:sz w:val="17"/>
        </w:rPr>
      </w:pPr>
    </w:p>
    <w:p w14:paraId="414BB349" w14:textId="6650CBD2" w:rsidR="00E2152B" w:rsidRDefault="0096311E" w:rsidP="00E2152B">
      <w:pPr>
        <w:pStyle w:val="ListParagraph"/>
        <w:numPr>
          <w:ilvl w:val="0"/>
          <w:numId w:val="1"/>
        </w:numPr>
        <w:tabs>
          <w:tab w:val="left" w:pos="839"/>
          <w:tab w:val="left" w:pos="840"/>
        </w:tabs>
        <w:spacing w:line="293" w:lineRule="exact"/>
        <w:rPr>
          <w:rFonts w:ascii="Symbol" w:hAnsi="Symbol"/>
          <w:sz w:val="20"/>
        </w:rPr>
      </w:pPr>
      <w:r>
        <w:rPr>
          <w:b/>
          <w:sz w:val="24"/>
        </w:rPr>
        <w:t xml:space="preserve">President: </w:t>
      </w:r>
      <w:r w:rsidR="00E2152B">
        <w:rPr>
          <w:sz w:val="24"/>
        </w:rPr>
        <w:t xml:space="preserve">Lamar Norwood, </w:t>
      </w:r>
      <w:r w:rsidR="00E2152B">
        <w:rPr>
          <w:sz w:val="24"/>
        </w:rPr>
        <w:t>Cherry Bekaert LLP</w:t>
      </w:r>
    </w:p>
    <w:p w14:paraId="5CF9F99B" w14:textId="77777777" w:rsidR="00E2152B" w:rsidRDefault="0096311E" w:rsidP="00E2152B">
      <w:pPr>
        <w:pStyle w:val="ListParagraph"/>
        <w:numPr>
          <w:ilvl w:val="0"/>
          <w:numId w:val="1"/>
        </w:numPr>
        <w:tabs>
          <w:tab w:val="left" w:pos="839"/>
          <w:tab w:val="left" w:pos="840"/>
        </w:tabs>
        <w:spacing w:line="295" w:lineRule="exact"/>
        <w:rPr>
          <w:rFonts w:ascii="Symbol" w:hAnsi="Symbol"/>
          <w:sz w:val="20"/>
        </w:rPr>
      </w:pPr>
      <w:r>
        <w:rPr>
          <w:b/>
          <w:sz w:val="24"/>
        </w:rPr>
        <w:t>1</w:t>
      </w:r>
      <w:r>
        <w:rPr>
          <w:b/>
          <w:position w:val="8"/>
          <w:sz w:val="16"/>
        </w:rPr>
        <w:t xml:space="preserve">st </w:t>
      </w:r>
      <w:r>
        <w:rPr>
          <w:b/>
          <w:sz w:val="24"/>
        </w:rPr>
        <w:t xml:space="preserve">Vice President: </w:t>
      </w:r>
      <w:r w:rsidR="00E2152B">
        <w:rPr>
          <w:sz w:val="24"/>
        </w:rPr>
        <w:t>Shirley McFadden, North Carolina Department of Public</w:t>
      </w:r>
      <w:r w:rsidR="00E2152B">
        <w:rPr>
          <w:spacing w:val="-31"/>
          <w:sz w:val="24"/>
        </w:rPr>
        <w:t xml:space="preserve"> </w:t>
      </w:r>
      <w:r w:rsidR="00E2152B">
        <w:rPr>
          <w:sz w:val="24"/>
        </w:rPr>
        <w:t>Instruction</w:t>
      </w:r>
    </w:p>
    <w:p w14:paraId="18587F4D" w14:textId="3D7732F1" w:rsidR="00443241" w:rsidRDefault="0096311E">
      <w:pPr>
        <w:pStyle w:val="ListParagraph"/>
        <w:numPr>
          <w:ilvl w:val="0"/>
          <w:numId w:val="1"/>
        </w:numPr>
        <w:tabs>
          <w:tab w:val="left" w:pos="839"/>
          <w:tab w:val="left" w:pos="840"/>
        </w:tabs>
        <w:spacing w:line="295" w:lineRule="exact"/>
        <w:rPr>
          <w:rFonts w:ascii="Symbol" w:hAnsi="Symbol"/>
          <w:sz w:val="20"/>
        </w:rPr>
      </w:pPr>
      <w:r>
        <w:rPr>
          <w:b/>
          <w:sz w:val="24"/>
        </w:rPr>
        <w:t>2</w:t>
      </w:r>
      <w:r>
        <w:rPr>
          <w:b/>
          <w:position w:val="8"/>
          <w:sz w:val="16"/>
        </w:rPr>
        <w:t xml:space="preserve">nd </w:t>
      </w:r>
      <w:r>
        <w:rPr>
          <w:b/>
          <w:sz w:val="24"/>
        </w:rPr>
        <w:t>Vice President</w:t>
      </w:r>
      <w:r w:rsidR="00E2152B">
        <w:rPr>
          <w:b/>
          <w:sz w:val="24"/>
        </w:rPr>
        <w:t xml:space="preserve"> and Academic Relations Chair</w:t>
      </w:r>
      <w:r>
        <w:rPr>
          <w:b/>
          <w:sz w:val="24"/>
        </w:rPr>
        <w:t xml:space="preserve">: </w:t>
      </w:r>
      <w:r w:rsidR="00E2152B">
        <w:t>Theodore Hudson, Envolve Health</w:t>
      </w:r>
      <w:r w:rsidR="00E2152B">
        <w:rPr>
          <w:b/>
          <w:sz w:val="24"/>
        </w:rPr>
        <w:t xml:space="preserve"> </w:t>
      </w:r>
    </w:p>
    <w:p w14:paraId="16186D6A" w14:textId="77777777" w:rsidR="00443241" w:rsidRDefault="0096311E">
      <w:pPr>
        <w:pStyle w:val="ListParagraph"/>
        <w:numPr>
          <w:ilvl w:val="0"/>
          <w:numId w:val="1"/>
        </w:numPr>
        <w:tabs>
          <w:tab w:val="left" w:pos="839"/>
          <w:tab w:val="left" w:pos="840"/>
        </w:tabs>
        <w:rPr>
          <w:rFonts w:ascii="Symbol" w:hAnsi="Symbol"/>
          <w:sz w:val="20"/>
        </w:rPr>
      </w:pPr>
      <w:r>
        <w:rPr>
          <w:b/>
          <w:sz w:val="24"/>
        </w:rPr>
        <w:t xml:space="preserve">Secretary: </w:t>
      </w:r>
      <w:r>
        <w:rPr>
          <w:sz w:val="24"/>
        </w:rPr>
        <w:t>Jill Adams, PNC</w:t>
      </w:r>
      <w:r>
        <w:rPr>
          <w:spacing w:val="-1"/>
          <w:sz w:val="24"/>
        </w:rPr>
        <w:t xml:space="preserve"> </w:t>
      </w:r>
      <w:r>
        <w:rPr>
          <w:sz w:val="24"/>
        </w:rPr>
        <w:t>Bank</w:t>
      </w:r>
    </w:p>
    <w:p w14:paraId="422A3713" w14:textId="77777777" w:rsidR="00443241" w:rsidRDefault="0096311E">
      <w:pPr>
        <w:pStyle w:val="ListParagraph"/>
        <w:numPr>
          <w:ilvl w:val="0"/>
          <w:numId w:val="1"/>
        </w:numPr>
        <w:tabs>
          <w:tab w:val="left" w:pos="839"/>
          <w:tab w:val="left" w:pos="840"/>
        </w:tabs>
        <w:rPr>
          <w:rFonts w:ascii="Symbol" w:hAnsi="Symbol"/>
          <w:sz w:val="20"/>
        </w:rPr>
      </w:pPr>
      <w:r>
        <w:rPr>
          <w:b/>
          <w:sz w:val="24"/>
        </w:rPr>
        <w:t xml:space="preserve">Assistant Secretary: </w:t>
      </w:r>
      <w:r>
        <w:rPr>
          <w:sz w:val="24"/>
        </w:rPr>
        <w:t>Jeani Rousseau, North Carolina Department of Public</w:t>
      </w:r>
      <w:r>
        <w:rPr>
          <w:spacing w:val="-30"/>
          <w:sz w:val="24"/>
        </w:rPr>
        <w:t xml:space="preserve"> </w:t>
      </w:r>
      <w:r>
        <w:rPr>
          <w:sz w:val="24"/>
        </w:rPr>
        <w:t>Instruction</w:t>
      </w:r>
    </w:p>
    <w:p w14:paraId="688FBD40" w14:textId="7C2414DC" w:rsidR="00443241" w:rsidRDefault="0096311E">
      <w:pPr>
        <w:pStyle w:val="ListParagraph"/>
        <w:numPr>
          <w:ilvl w:val="0"/>
          <w:numId w:val="1"/>
        </w:numPr>
        <w:tabs>
          <w:tab w:val="left" w:pos="839"/>
          <w:tab w:val="left" w:pos="840"/>
        </w:tabs>
        <w:rPr>
          <w:rFonts w:ascii="Symbol" w:hAnsi="Symbol"/>
          <w:sz w:val="20"/>
        </w:rPr>
      </w:pPr>
      <w:r>
        <w:rPr>
          <w:b/>
          <w:sz w:val="24"/>
        </w:rPr>
        <w:t xml:space="preserve">Treasurer: </w:t>
      </w:r>
      <w:r w:rsidR="00E2152B">
        <w:rPr>
          <w:sz w:val="24"/>
        </w:rPr>
        <w:t>Christine Passaretti Norwood, Catholic Diocese of</w:t>
      </w:r>
      <w:r w:rsidR="00E2152B">
        <w:rPr>
          <w:spacing w:val="-11"/>
          <w:sz w:val="24"/>
        </w:rPr>
        <w:t xml:space="preserve"> </w:t>
      </w:r>
      <w:r w:rsidR="00E2152B">
        <w:rPr>
          <w:sz w:val="24"/>
        </w:rPr>
        <w:t>Raleigh</w:t>
      </w:r>
    </w:p>
    <w:p w14:paraId="6D5C28EC" w14:textId="6DA7A02B" w:rsidR="00443241" w:rsidRDefault="0096311E">
      <w:pPr>
        <w:pStyle w:val="ListParagraph"/>
        <w:numPr>
          <w:ilvl w:val="0"/>
          <w:numId w:val="1"/>
        </w:numPr>
        <w:tabs>
          <w:tab w:val="left" w:pos="839"/>
          <w:tab w:val="left" w:pos="840"/>
        </w:tabs>
        <w:rPr>
          <w:rFonts w:ascii="Symbol" w:hAnsi="Symbol"/>
          <w:sz w:val="20"/>
        </w:rPr>
      </w:pPr>
      <w:r>
        <w:rPr>
          <w:b/>
          <w:sz w:val="24"/>
        </w:rPr>
        <w:t>Assistant Treasurer</w:t>
      </w:r>
      <w:r>
        <w:rPr>
          <w:b/>
          <w:sz w:val="24"/>
        </w:rPr>
        <w:t>:</w:t>
      </w:r>
      <w:r w:rsidR="00E2152B">
        <w:rPr>
          <w:b/>
          <w:sz w:val="24"/>
        </w:rPr>
        <w:t xml:space="preserve"> </w:t>
      </w:r>
      <w:r>
        <w:rPr>
          <w:b/>
          <w:sz w:val="24"/>
        </w:rPr>
        <w:t xml:space="preserve"> </w:t>
      </w:r>
    </w:p>
    <w:p w14:paraId="039ADC6D" w14:textId="44CBCF6E" w:rsidR="00443241" w:rsidRDefault="0096311E">
      <w:pPr>
        <w:pStyle w:val="ListParagraph"/>
        <w:numPr>
          <w:ilvl w:val="0"/>
          <w:numId w:val="1"/>
        </w:numPr>
        <w:tabs>
          <w:tab w:val="left" w:pos="839"/>
          <w:tab w:val="left" w:pos="840"/>
        </w:tabs>
        <w:rPr>
          <w:rFonts w:ascii="Symbol" w:hAnsi="Symbol"/>
          <w:sz w:val="20"/>
        </w:rPr>
      </w:pPr>
      <w:r>
        <w:rPr>
          <w:b/>
          <w:sz w:val="24"/>
        </w:rPr>
        <w:t xml:space="preserve">Certifications: </w:t>
      </w:r>
      <w:r w:rsidR="00E2152B" w:rsidRPr="00E2152B">
        <w:rPr>
          <w:bCs/>
          <w:i/>
          <w:iCs/>
          <w:sz w:val="24"/>
        </w:rPr>
        <w:t>Open</w:t>
      </w:r>
    </w:p>
    <w:p w14:paraId="6706EA48" w14:textId="59C27016" w:rsidR="00443241" w:rsidRDefault="0096311E">
      <w:pPr>
        <w:pStyle w:val="ListParagraph"/>
        <w:numPr>
          <w:ilvl w:val="0"/>
          <w:numId w:val="1"/>
        </w:numPr>
        <w:tabs>
          <w:tab w:val="left" w:pos="839"/>
          <w:tab w:val="left" w:pos="840"/>
        </w:tabs>
        <w:rPr>
          <w:rFonts w:ascii="Symbol" w:hAnsi="Symbol"/>
          <w:sz w:val="20"/>
        </w:rPr>
      </w:pPr>
      <w:r>
        <w:rPr>
          <w:b/>
          <w:sz w:val="24"/>
        </w:rPr>
        <w:t xml:space="preserve">Membership: </w:t>
      </w:r>
      <w:r w:rsidR="00E2152B" w:rsidRPr="00E2152B">
        <w:rPr>
          <w:bCs/>
          <w:sz w:val="24"/>
        </w:rPr>
        <w:t>Peggy L. Davis, Blue Cross Blue Shield of NC</w:t>
      </w:r>
      <w:r w:rsidR="00E2152B">
        <w:rPr>
          <w:b/>
          <w:sz w:val="24"/>
        </w:rPr>
        <w:t xml:space="preserve"> </w:t>
      </w:r>
    </w:p>
    <w:p w14:paraId="0F56BE33" w14:textId="6B35B79E" w:rsidR="00443241" w:rsidRDefault="0096311E">
      <w:pPr>
        <w:pStyle w:val="ListParagraph"/>
        <w:numPr>
          <w:ilvl w:val="0"/>
          <w:numId w:val="1"/>
        </w:numPr>
        <w:tabs>
          <w:tab w:val="left" w:pos="839"/>
          <w:tab w:val="left" w:pos="840"/>
        </w:tabs>
        <w:rPr>
          <w:rFonts w:ascii="Symbol" w:hAnsi="Symbol"/>
          <w:sz w:val="20"/>
        </w:rPr>
      </w:pPr>
      <w:r>
        <w:rPr>
          <w:b/>
          <w:sz w:val="24"/>
        </w:rPr>
        <w:t xml:space="preserve">Programs: </w:t>
      </w:r>
      <w:r w:rsidR="00E2152B">
        <w:rPr>
          <w:sz w:val="24"/>
        </w:rPr>
        <w:t>Shirley McFadden, North Carolina Department of Public</w:t>
      </w:r>
      <w:r w:rsidR="00E2152B">
        <w:rPr>
          <w:spacing w:val="-31"/>
          <w:sz w:val="24"/>
        </w:rPr>
        <w:t xml:space="preserve"> </w:t>
      </w:r>
      <w:r w:rsidR="00E2152B">
        <w:rPr>
          <w:sz w:val="24"/>
        </w:rPr>
        <w:t>Instruction</w:t>
      </w:r>
    </w:p>
    <w:p w14:paraId="0DCB6F8A" w14:textId="77777777" w:rsidR="00443241" w:rsidRDefault="00443241">
      <w:pPr>
        <w:pStyle w:val="BodyText"/>
        <w:spacing w:before="11"/>
        <w:rPr>
          <w:sz w:val="22"/>
        </w:rPr>
      </w:pPr>
    </w:p>
    <w:p w14:paraId="5082BFC6" w14:textId="77777777" w:rsidR="00443241" w:rsidRDefault="0096311E">
      <w:pPr>
        <w:pStyle w:val="Heading1"/>
        <w:rPr>
          <w:u w:val="none"/>
        </w:rPr>
      </w:pPr>
      <w:r>
        <w:t>Board of Governors:</w:t>
      </w:r>
    </w:p>
    <w:p w14:paraId="4303E313" w14:textId="77777777" w:rsidR="00443241" w:rsidRDefault="00443241">
      <w:pPr>
        <w:pStyle w:val="BodyText"/>
        <w:spacing w:before="1"/>
        <w:rPr>
          <w:b/>
          <w:sz w:val="17"/>
        </w:rPr>
      </w:pPr>
    </w:p>
    <w:p w14:paraId="072B2912" w14:textId="77777777" w:rsidR="00443241" w:rsidRDefault="0096311E">
      <w:pPr>
        <w:pStyle w:val="ListParagraph"/>
        <w:numPr>
          <w:ilvl w:val="0"/>
          <w:numId w:val="1"/>
        </w:numPr>
        <w:tabs>
          <w:tab w:val="left" w:pos="839"/>
          <w:tab w:val="left" w:pos="840"/>
        </w:tabs>
        <w:spacing w:before="72"/>
        <w:rPr>
          <w:rFonts w:ascii="Symbol" w:hAnsi="Symbol"/>
          <w:sz w:val="20"/>
        </w:rPr>
      </w:pPr>
      <w:r>
        <w:rPr>
          <w:b/>
          <w:sz w:val="24"/>
        </w:rPr>
        <w:t>Holly Atkins</w:t>
      </w:r>
      <w:r>
        <w:rPr>
          <w:sz w:val="24"/>
        </w:rPr>
        <w:t>, Swissport</w:t>
      </w:r>
      <w:r>
        <w:rPr>
          <w:spacing w:val="2"/>
          <w:sz w:val="24"/>
        </w:rPr>
        <w:t xml:space="preserve"> </w:t>
      </w:r>
      <w:r>
        <w:rPr>
          <w:sz w:val="24"/>
        </w:rPr>
        <w:t>International</w:t>
      </w:r>
    </w:p>
    <w:p w14:paraId="4ED1E009" w14:textId="77777777" w:rsidR="00443241" w:rsidRDefault="0096311E">
      <w:pPr>
        <w:pStyle w:val="ListParagraph"/>
        <w:numPr>
          <w:ilvl w:val="0"/>
          <w:numId w:val="1"/>
        </w:numPr>
        <w:tabs>
          <w:tab w:val="left" w:pos="839"/>
          <w:tab w:val="left" w:pos="840"/>
        </w:tabs>
        <w:rPr>
          <w:rFonts w:ascii="Symbol" w:hAnsi="Symbol"/>
          <w:sz w:val="20"/>
        </w:rPr>
      </w:pPr>
      <w:r>
        <w:rPr>
          <w:b/>
          <w:sz w:val="24"/>
        </w:rPr>
        <w:t xml:space="preserve">Tanya Bullock, </w:t>
      </w:r>
      <w:r>
        <w:rPr>
          <w:sz w:val="24"/>
        </w:rPr>
        <w:t>Community Care of North</w:t>
      </w:r>
      <w:r>
        <w:rPr>
          <w:spacing w:val="2"/>
          <w:sz w:val="24"/>
        </w:rPr>
        <w:t xml:space="preserve"> </w:t>
      </w:r>
      <w:r>
        <w:rPr>
          <w:sz w:val="24"/>
        </w:rPr>
        <w:t>Carolina</w:t>
      </w:r>
    </w:p>
    <w:p w14:paraId="03754280" w14:textId="77777777" w:rsidR="00443241" w:rsidRDefault="0096311E">
      <w:pPr>
        <w:pStyle w:val="ListParagraph"/>
        <w:numPr>
          <w:ilvl w:val="0"/>
          <w:numId w:val="1"/>
        </w:numPr>
        <w:tabs>
          <w:tab w:val="left" w:pos="839"/>
          <w:tab w:val="left" w:pos="840"/>
        </w:tabs>
        <w:rPr>
          <w:rFonts w:ascii="Symbol" w:hAnsi="Symbol"/>
          <w:sz w:val="20"/>
        </w:rPr>
      </w:pPr>
      <w:r>
        <w:rPr>
          <w:b/>
          <w:sz w:val="24"/>
        </w:rPr>
        <w:t>Dr. Al Chen</w:t>
      </w:r>
      <w:r>
        <w:rPr>
          <w:sz w:val="24"/>
        </w:rPr>
        <w:t>, North Carolina State</w:t>
      </w:r>
      <w:r>
        <w:rPr>
          <w:spacing w:val="2"/>
          <w:sz w:val="24"/>
        </w:rPr>
        <w:t xml:space="preserve"> </w:t>
      </w:r>
      <w:r>
        <w:rPr>
          <w:sz w:val="24"/>
        </w:rPr>
        <w:t>University</w:t>
      </w:r>
    </w:p>
    <w:p w14:paraId="4484C7BF" w14:textId="3D910F71" w:rsidR="00443241" w:rsidRPr="00007CD0" w:rsidRDefault="0096311E">
      <w:pPr>
        <w:pStyle w:val="ListParagraph"/>
        <w:numPr>
          <w:ilvl w:val="0"/>
          <w:numId w:val="1"/>
        </w:numPr>
        <w:tabs>
          <w:tab w:val="left" w:pos="839"/>
          <w:tab w:val="left" w:pos="840"/>
        </w:tabs>
        <w:rPr>
          <w:rFonts w:ascii="Symbol" w:hAnsi="Symbol"/>
          <w:sz w:val="20"/>
        </w:rPr>
      </w:pPr>
      <w:r>
        <w:rPr>
          <w:b/>
          <w:sz w:val="24"/>
        </w:rPr>
        <w:t xml:space="preserve">Lori Daniels, </w:t>
      </w:r>
      <w:r>
        <w:rPr>
          <w:sz w:val="24"/>
        </w:rPr>
        <w:t>Cherry Bekaert,</w:t>
      </w:r>
      <w:r>
        <w:rPr>
          <w:spacing w:val="3"/>
          <w:sz w:val="24"/>
        </w:rPr>
        <w:t xml:space="preserve"> </w:t>
      </w:r>
      <w:r>
        <w:rPr>
          <w:sz w:val="24"/>
        </w:rPr>
        <w:t>LLP</w:t>
      </w:r>
    </w:p>
    <w:p w14:paraId="0143A485" w14:textId="77777777" w:rsidR="00007CD0" w:rsidRDefault="00007CD0" w:rsidP="00007CD0">
      <w:pPr>
        <w:pStyle w:val="ListParagraph"/>
        <w:numPr>
          <w:ilvl w:val="0"/>
          <w:numId w:val="1"/>
        </w:numPr>
        <w:tabs>
          <w:tab w:val="left" w:pos="839"/>
          <w:tab w:val="left" w:pos="840"/>
        </w:tabs>
        <w:rPr>
          <w:rFonts w:ascii="Symbol" w:hAnsi="Symbol"/>
          <w:sz w:val="20"/>
        </w:rPr>
      </w:pPr>
      <w:r w:rsidRPr="00007CD0">
        <w:rPr>
          <w:b/>
          <w:bCs/>
          <w:sz w:val="24"/>
        </w:rPr>
        <w:t>John Gagnon</w:t>
      </w:r>
      <w:r>
        <w:rPr>
          <w:sz w:val="24"/>
        </w:rPr>
        <w:t>, North Carolina Office of State Budget</w:t>
      </w:r>
      <w:r>
        <w:rPr>
          <w:spacing w:val="-6"/>
          <w:sz w:val="24"/>
        </w:rPr>
        <w:t xml:space="preserve"> </w:t>
      </w:r>
      <w:r>
        <w:rPr>
          <w:sz w:val="24"/>
        </w:rPr>
        <w:t>Management</w:t>
      </w:r>
    </w:p>
    <w:p w14:paraId="34EFBA69" w14:textId="1A14E742" w:rsidR="00443241" w:rsidRDefault="00E2152B">
      <w:pPr>
        <w:pStyle w:val="ListParagraph"/>
        <w:numPr>
          <w:ilvl w:val="0"/>
          <w:numId w:val="1"/>
        </w:numPr>
        <w:tabs>
          <w:tab w:val="left" w:pos="839"/>
          <w:tab w:val="left" w:pos="840"/>
        </w:tabs>
        <w:rPr>
          <w:rFonts w:ascii="Symbol" w:hAnsi="Symbol"/>
          <w:sz w:val="20"/>
        </w:rPr>
      </w:pPr>
      <w:r w:rsidRPr="00E2152B">
        <w:rPr>
          <w:b/>
          <w:bCs/>
          <w:sz w:val="24"/>
        </w:rPr>
        <w:t>Nancy Hurstfield-Meyer</w:t>
      </w:r>
      <w:r w:rsidR="0096311E">
        <w:rPr>
          <w:sz w:val="24"/>
        </w:rPr>
        <w:t>, First Citizens</w:t>
      </w:r>
      <w:r w:rsidR="0096311E">
        <w:rPr>
          <w:spacing w:val="-3"/>
          <w:sz w:val="24"/>
        </w:rPr>
        <w:t xml:space="preserve"> </w:t>
      </w:r>
      <w:r w:rsidR="0096311E">
        <w:rPr>
          <w:sz w:val="24"/>
        </w:rPr>
        <w:t>Bank</w:t>
      </w:r>
    </w:p>
    <w:p w14:paraId="32F829E4" w14:textId="77777777" w:rsidR="00007CD0" w:rsidRDefault="00007CD0" w:rsidP="00007CD0">
      <w:pPr>
        <w:pStyle w:val="ListParagraph"/>
        <w:numPr>
          <w:ilvl w:val="0"/>
          <w:numId w:val="1"/>
        </w:numPr>
        <w:tabs>
          <w:tab w:val="left" w:pos="839"/>
          <w:tab w:val="left" w:pos="840"/>
        </w:tabs>
        <w:rPr>
          <w:rFonts w:ascii="Symbol" w:hAnsi="Symbol"/>
          <w:sz w:val="20"/>
        </w:rPr>
      </w:pPr>
      <w:r w:rsidRPr="00007CD0">
        <w:rPr>
          <w:b/>
          <w:bCs/>
          <w:sz w:val="24"/>
        </w:rPr>
        <w:t>Jennifer Jones</w:t>
      </w:r>
      <w:r>
        <w:rPr>
          <w:sz w:val="24"/>
        </w:rPr>
        <w:t>, Forvis</w:t>
      </w:r>
    </w:p>
    <w:p w14:paraId="6BCF27AE" w14:textId="37E09692" w:rsidR="00443241" w:rsidRDefault="0096311E">
      <w:pPr>
        <w:pStyle w:val="ListParagraph"/>
        <w:numPr>
          <w:ilvl w:val="0"/>
          <w:numId w:val="1"/>
        </w:numPr>
        <w:tabs>
          <w:tab w:val="left" w:pos="839"/>
          <w:tab w:val="left" w:pos="840"/>
        </w:tabs>
        <w:rPr>
          <w:rFonts w:ascii="Symbol" w:hAnsi="Symbol"/>
          <w:sz w:val="20"/>
        </w:rPr>
      </w:pPr>
      <w:r>
        <w:rPr>
          <w:b/>
          <w:sz w:val="24"/>
        </w:rPr>
        <w:t>Tim Lietz</w:t>
      </w:r>
      <w:r>
        <w:rPr>
          <w:sz w:val="24"/>
        </w:rPr>
        <w:t>, Jefferson</w:t>
      </w:r>
      <w:r>
        <w:rPr>
          <w:spacing w:val="-1"/>
          <w:sz w:val="24"/>
        </w:rPr>
        <w:t xml:space="preserve"> </w:t>
      </w:r>
      <w:r>
        <w:rPr>
          <w:sz w:val="24"/>
        </w:rPr>
        <w:t>Wells</w:t>
      </w:r>
    </w:p>
    <w:p w14:paraId="053240BD" w14:textId="77777777" w:rsidR="00443241" w:rsidRDefault="0096311E">
      <w:pPr>
        <w:pStyle w:val="ListParagraph"/>
        <w:numPr>
          <w:ilvl w:val="0"/>
          <w:numId w:val="1"/>
        </w:numPr>
        <w:tabs>
          <w:tab w:val="left" w:pos="839"/>
          <w:tab w:val="left" w:pos="840"/>
        </w:tabs>
        <w:rPr>
          <w:rFonts w:ascii="Symbol" w:hAnsi="Symbol"/>
          <w:sz w:val="20"/>
        </w:rPr>
      </w:pPr>
      <w:r>
        <w:rPr>
          <w:b/>
          <w:sz w:val="24"/>
        </w:rPr>
        <w:t>Shauna McLaughlin</w:t>
      </w:r>
      <w:r>
        <w:rPr>
          <w:sz w:val="24"/>
        </w:rPr>
        <w:t>, PNC</w:t>
      </w:r>
      <w:r>
        <w:rPr>
          <w:spacing w:val="-3"/>
          <w:sz w:val="24"/>
        </w:rPr>
        <w:t xml:space="preserve"> </w:t>
      </w:r>
      <w:r>
        <w:rPr>
          <w:sz w:val="24"/>
        </w:rPr>
        <w:t>Bank</w:t>
      </w:r>
    </w:p>
    <w:p w14:paraId="7FFE6273" w14:textId="77777777" w:rsidR="00443241" w:rsidRDefault="0096311E">
      <w:pPr>
        <w:pStyle w:val="ListParagraph"/>
        <w:numPr>
          <w:ilvl w:val="0"/>
          <w:numId w:val="1"/>
        </w:numPr>
        <w:tabs>
          <w:tab w:val="left" w:pos="839"/>
          <w:tab w:val="left" w:pos="840"/>
        </w:tabs>
        <w:spacing w:before="1"/>
        <w:rPr>
          <w:rFonts w:ascii="Symbol" w:hAnsi="Symbol"/>
          <w:sz w:val="20"/>
        </w:rPr>
      </w:pPr>
      <w:r>
        <w:rPr>
          <w:b/>
          <w:sz w:val="24"/>
        </w:rPr>
        <w:t>Deron Rossi</w:t>
      </w:r>
      <w:r>
        <w:rPr>
          <w:sz w:val="24"/>
        </w:rPr>
        <w:t>, Deron Rossi</w:t>
      </w:r>
      <w:r>
        <w:rPr>
          <w:spacing w:val="-3"/>
          <w:sz w:val="24"/>
        </w:rPr>
        <w:t xml:space="preserve"> </w:t>
      </w:r>
      <w:r>
        <w:rPr>
          <w:sz w:val="24"/>
        </w:rPr>
        <w:t>Consulting</w:t>
      </w:r>
    </w:p>
    <w:p w14:paraId="5D13CDE3" w14:textId="77777777" w:rsidR="00443241" w:rsidRDefault="0096311E">
      <w:pPr>
        <w:pStyle w:val="ListParagraph"/>
        <w:numPr>
          <w:ilvl w:val="0"/>
          <w:numId w:val="1"/>
        </w:numPr>
        <w:tabs>
          <w:tab w:val="left" w:pos="839"/>
          <w:tab w:val="left" w:pos="840"/>
        </w:tabs>
        <w:rPr>
          <w:rFonts w:ascii="Symbol" w:hAnsi="Symbol"/>
          <w:sz w:val="20"/>
        </w:rPr>
      </w:pPr>
      <w:r>
        <w:rPr>
          <w:b/>
          <w:sz w:val="24"/>
        </w:rPr>
        <w:t>Lynne Sanders</w:t>
      </w:r>
      <w:r>
        <w:rPr>
          <w:sz w:val="24"/>
        </w:rPr>
        <w:t>, University of North Carolina, General</w:t>
      </w:r>
      <w:r>
        <w:rPr>
          <w:spacing w:val="-2"/>
          <w:sz w:val="24"/>
        </w:rPr>
        <w:t xml:space="preserve"> </w:t>
      </w:r>
      <w:r>
        <w:rPr>
          <w:sz w:val="24"/>
        </w:rPr>
        <w:t>Administration</w:t>
      </w:r>
    </w:p>
    <w:p w14:paraId="5BCE5DE5" w14:textId="77777777" w:rsidR="00443241" w:rsidRDefault="0096311E">
      <w:pPr>
        <w:pStyle w:val="ListParagraph"/>
        <w:numPr>
          <w:ilvl w:val="0"/>
          <w:numId w:val="1"/>
        </w:numPr>
        <w:tabs>
          <w:tab w:val="left" w:pos="839"/>
          <w:tab w:val="left" w:pos="840"/>
        </w:tabs>
        <w:rPr>
          <w:rFonts w:ascii="Symbol" w:hAnsi="Symbol"/>
          <w:sz w:val="20"/>
        </w:rPr>
      </w:pPr>
      <w:r>
        <w:rPr>
          <w:b/>
          <w:sz w:val="24"/>
        </w:rPr>
        <w:t>Holly Suttles</w:t>
      </w:r>
      <w:r>
        <w:rPr>
          <w:sz w:val="24"/>
        </w:rPr>
        <w:t>, State Employees’ Credit</w:t>
      </w:r>
      <w:r>
        <w:rPr>
          <w:spacing w:val="4"/>
          <w:sz w:val="24"/>
        </w:rPr>
        <w:t xml:space="preserve"> </w:t>
      </w:r>
      <w:r>
        <w:rPr>
          <w:sz w:val="24"/>
        </w:rPr>
        <w:t>Union</w:t>
      </w:r>
    </w:p>
    <w:p w14:paraId="16F511A1" w14:textId="77777777" w:rsidR="00443241" w:rsidRDefault="0096311E">
      <w:pPr>
        <w:pStyle w:val="ListParagraph"/>
        <w:numPr>
          <w:ilvl w:val="0"/>
          <w:numId w:val="1"/>
        </w:numPr>
        <w:tabs>
          <w:tab w:val="left" w:pos="839"/>
          <w:tab w:val="left" w:pos="840"/>
        </w:tabs>
        <w:rPr>
          <w:rFonts w:ascii="Symbol" w:hAnsi="Symbol"/>
          <w:sz w:val="20"/>
        </w:rPr>
      </w:pPr>
      <w:r>
        <w:rPr>
          <w:b/>
          <w:sz w:val="24"/>
        </w:rPr>
        <w:t>Katrina Szadek</w:t>
      </w:r>
      <w:r>
        <w:rPr>
          <w:sz w:val="24"/>
        </w:rPr>
        <w:t>,</w:t>
      </w:r>
      <w:r>
        <w:rPr>
          <w:spacing w:val="-3"/>
          <w:sz w:val="24"/>
        </w:rPr>
        <w:t xml:space="preserve"> </w:t>
      </w:r>
      <w:r>
        <w:rPr>
          <w:sz w:val="24"/>
        </w:rPr>
        <w:t>Enact</w:t>
      </w:r>
    </w:p>
    <w:p w14:paraId="52B2157E" w14:textId="77777777" w:rsidR="00443241" w:rsidRDefault="00443241">
      <w:pPr>
        <w:pStyle w:val="BodyText"/>
        <w:spacing w:before="11"/>
        <w:rPr>
          <w:sz w:val="22"/>
        </w:rPr>
      </w:pPr>
    </w:p>
    <w:p w14:paraId="14EF71F8" w14:textId="6DE55E80" w:rsidR="00443241" w:rsidRDefault="0096311E">
      <w:pPr>
        <w:pStyle w:val="Heading1"/>
        <w:spacing w:before="1"/>
        <w:rPr>
          <w:u w:val="none"/>
        </w:rPr>
      </w:pPr>
      <w:r>
        <w:t>C</w:t>
      </w:r>
      <w:r w:rsidR="00E2152B">
        <w:t>ommittee Chairs and C</w:t>
      </w:r>
      <w:r>
        <w:t>hapter Volunteers:</w:t>
      </w:r>
    </w:p>
    <w:p w14:paraId="0D3C5775" w14:textId="056F397F" w:rsidR="00007CD0" w:rsidRDefault="00007CD0">
      <w:pPr>
        <w:pStyle w:val="BodyText"/>
        <w:spacing w:before="51"/>
        <w:ind w:left="120"/>
      </w:pPr>
      <w:r w:rsidRPr="00007CD0">
        <w:t>Sarah Bernstein</w:t>
      </w:r>
      <w:r>
        <w:t xml:space="preserve"> </w:t>
      </w:r>
    </w:p>
    <w:p w14:paraId="6BAB0FFB" w14:textId="72B462B9" w:rsidR="00443241" w:rsidRDefault="0096311E">
      <w:pPr>
        <w:pStyle w:val="BodyText"/>
        <w:spacing w:before="51"/>
        <w:ind w:left="120"/>
      </w:pPr>
      <w:r>
        <w:t>Jessica Gidney</w:t>
      </w:r>
      <w:r w:rsidR="00E2152B">
        <w:t xml:space="preserve"> (</w:t>
      </w:r>
      <w:r w:rsidR="00E2152B">
        <w:t>Bioventus</w:t>
      </w:r>
      <w:r w:rsidR="00E2152B">
        <w:t>)</w:t>
      </w:r>
      <w:r>
        <w:t xml:space="preserve">, </w:t>
      </w:r>
      <w:r w:rsidR="00E2152B">
        <w:t>Audit Committee Chair</w:t>
      </w:r>
    </w:p>
    <w:p w14:paraId="50B96068" w14:textId="77777777" w:rsidR="00007CD0" w:rsidRDefault="00007CD0">
      <w:pPr>
        <w:pStyle w:val="BodyText"/>
        <w:spacing w:before="51"/>
        <w:ind w:left="120"/>
      </w:pPr>
    </w:p>
    <w:p w14:paraId="6063F97D" w14:textId="69CDF6CA" w:rsidR="00443241" w:rsidRDefault="00443241">
      <w:pPr>
        <w:pStyle w:val="BodyText"/>
        <w:spacing w:before="1"/>
        <w:ind w:left="120"/>
      </w:pPr>
    </w:p>
    <w:p w14:paraId="6C17B2DD" w14:textId="77777777" w:rsidR="00443241" w:rsidRDefault="0096311E">
      <w:pPr>
        <w:pStyle w:val="Heading1"/>
        <w:rPr>
          <w:u w:val="none"/>
        </w:rPr>
      </w:pPr>
      <w:r>
        <w:t>Call for Volunteers &amp; Feedback:</w:t>
      </w:r>
    </w:p>
    <w:p w14:paraId="6435C8C9" w14:textId="77777777" w:rsidR="00443241" w:rsidRDefault="00443241">
      <w:pPr>
        <w:pStyle w:val="BodyText"/>
        <w:spacing w:before="9"/>
        <w:rPr>
          <w:b/>
          <w:sz w:val="18"/>
        </w:rPr>
      </w:pPr>
    </w:p>
    <w:p w14:paraId="7E64B4A3" w14:textId="77777777" w:rsidR="00443241" w:rsidRDefault="0096311E">
      <w:pPr>
        <w:pStyle w:val="BodyText"/>
        <w:spacing w:before="52"/>
        <w:ind w:left="120" w:right="1484"/>
      </w:pPr>
      <w:r>
        <w:t xml:space="preserve">If you are interested in getting involved in Chapter leadership or one of our many activities (District Conference, academic relations, programming, social media, profession advocacy, and more) or have feedback for the Chapter leaders, email us at </w:t>
      </w:r>
      <w:hyperlink r:id="rId7">
        <w:r>
          <w:rPr>
            <w:color w:val="0562C1"/>
            <w:u w:val="single" w:color="0562C1"/>
          </w:rPr>
          <w:t>Chapter113@iiachapters.org</w:t>
        </w:r>
        <w:r>
          <w:t>.</w:t>
        </w:r>
      </w:hyperlink>
    </w:p>
    <w:p w14:paraId="7872C773" w14:textId="77777777" w:rsidR="00443241" w:rsidRDefault="00443241">
      <w:pPr>
        <w:pStyle w:val="BodyText"/>
        <w:spacing w:before="9"/>
        <w:rPr>
          <w:sz w:val="18"/>
        </w:rPr>
      </w:pPr>
    </w:p>
    <w:p w14:paraId="665A78E4" w14:textId="77777777" w:rsidR="00443241" w:rsidRDefault="0096311E">
      <w:pPr>
        <w:pStyle w:val="BodyText"/>
        <w:spacing w:before="51"/>
        <w:ind w:left="120"/>
      </w:pPr>
      <w:r>
        <w:t>THANK YOU FOR YOUR SUPPORT!</w:t>
      </w:r>
    </w:p>
    <w:sectPr w:rsidR="00443241">
      <w:pgSz w:w="12240" w:h="15840"/>
      <w:pgMar w:top="840" w:right="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F4922"/>
    <w:multiLevelType w:val="hybridMultilevel"/>
    <w:tmpl w:val="C882BCB8"/>
    <w:lvl w:ilvl="0" w:tplc="6004DAA4">
      <w:numFmt w:val="bullet"/>
      <w:lvlText w:val=""/>
      <w:lvlJc w:val="left"/>
      <w:pPr>
        <w:ind w:left="840" w:hanging="360"/>
      </w:pPr>
      <w:rPr>
        <w:rFonts w:hint="default"/>
        <w:w w:val="100"/>
      </w:rPr>
    </w:lvl>
    <w:lvl w:ilvl="1" w:tplc="42FE71D0">
      <w:numFmt w:val="bullet"/>
      <w:lvlText w:val="•"/>
      <w:lvlJc w:val="left"/>
      <w:pPr>
        <w:ind w:left="1842" w:hanging="360"/>
      </w:pPr>
      <w:rPr>
        <w:rFonts w:hint="default"/>
      </w:rPr>
    </w:lvl>
    <w:lvl w:ilvl="2" w:tplc="A782BB20">
      <w:numFmt w:val="bullet"/>
      <w:lvlText w:val="•"/>
      <w:lvlJc w:val="left"/>
      <w:pPr>
        <w:ind w:left="2844" w:hanging="360"/>
      </w:pPr>
      <w:rPr>
        <w:rFonts w:hint="default"/>
      </w:rPr>
    </w:lvl>
    <w:lvl w:ilvl="3" w:tplc="2B4A2AC2">
      <w:numFmt w:val="bullet"/>
      <w:lvlText w:val="•"/>
      <w:lvlJc w:val="left"/>
      <w:pPr>
        <w:ind w:left="3846" w:hanging="360"/>
      </w:pPr>
      <w:rPr>
        <w:rFonts w:hint="default"/>
      </w:rPr>
    </w:lvl>
    <w:lvl w:ilvl="4" w:tplc="B212D400">
      <w:numFmt w:val="bullet"/>
      <w:lvlText w:val="•"/>
      <w:lvlJc w:val="left"/>
      <w:pPr>
        <w:ind w:left="4848" w:hanging="360"/>
      </w:pPr>
      <w:rPr>
        <w:rFonts w:hint="default"/>
      </w:rPr>
    </w:lvl>
    <w:lvl w:ilvl="5" w:tplc="A28664FC">
      <w:numFmt w:val="bullet"/>
      <w:lvlText w:val="•"/>
      <w:lvlJc w:val="left"/>
      <w:pPr>
        <w:ind w:left="5850" w:hanging="360"/>
      </w:pPr>
      <w:rPr>
        <w:rFonts w:hint="default"/>
      </w:rPr>
    </w:lvl>
    <w:lvl w:ilvl="6" w:tplc="B84A7080">
      <w:numFmt w:val="bullet"/>
      <w:lvlText w:val="•"/>
      <w:lvlJc w:val="left"/>
      <w:pPr>
        <w:ind w:left="6852" w:hanging="360"/>
      </w:pPr>
      <w:rPr>
        <w:rFonts w:hint="default"/>
      </w:rPr>
    </w:lvl>
    <w:lvl w:ilvl="7" w:tplc="4A88AD96">
      <w:numFmt w:val="bullet"/>
      <w:lvlText w:val="•"/>
      <w:lvlJc w:val="left"/>
      <w:pPr>
        <w:ind w:left="7854" w:hanging="360"/>
      </w:pPr>
      <w:rPr>
        <w:rFonts w:hint="default"/>
      </w:rPr>
    </w:lvl>
    <w:lvl w:ilvl="8" w:tplc="EB106908">
      <w:numFmt w:val="bullet"/>
      <w:lvlText w:val="•"/>
      <w:lvlJc w:val="left"/>
      <w:pPr>
        <w:ind w:left="8856" w:hanging="360"/>
      </w:pPr>
      <w:rPr>
        <w:rFonts w:hint="default"/>
      </w:rPr>
    </w:lvl>
  </w:abstractNum>
  <w:num w:numId="1" w16cid:durableId="152895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43241"/>
    <w:rsid w:val="00007CD0"/>
    <w:rsid w:val="00443241"/>
    <w:rsid w:val="0096311E"/>
    <w:rsid w:val="00E2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A573"/>
  <w15:docId w15:val="{18049E16-097B-41D5-9764-04BF7803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jc w:val="center"/>
    </w:pPr>
  </w:style>
  <w:style w:type="character" w:customStyle="1" w:styleId="BodyTextChar">
    <w:name w:val="Body Text Char"/>
    <w:basedOn w:val="DefaultParagraphFont"/>
    <w:link w:val="BodyText"/>
    <w:uiPriority w:val="1"/>
    <w:rsid w:val="00E2152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pter113@iiachapters.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ter113@iiachapters.org"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30DF3-49B3-4AA1-872C-16C142982EAC}"/>
</file>

<file path=customXml/itemProps2.xml><?xml version="1.0" encoding="utf-8"?>
<ds:datastoreItem xmlns:ds="http://schemas.openxmlformats.org/officeDocument/2006/customXml" ds:itemID="{65386935-1280-4A11-8A5E-168DF0DB54B6}"/>
</file>

<file path=customXml/itemProps3.xml><?xml version="1.0" encoding="utf-8"?>
<ds:datastoreItem xmlns:ds="http://schemas.openxmlformats.org/officeDocument/2006/customXml" ds:itemID="{79C3AB9A-4423-4A35-A341-D6BB06BFFCDC}"/>
</file>

<file path=docProps/app.xml><?xml version="1.0" encoding="utf-8"?>
<Properties xmlns="http://schemas.openxmlformats.org/officeDocument/2006/extended-properties" xmlns:vt="http://schemas.openxmlformats.org/officeDocument/2006/docPropsVTypes">
  <Template>Normal</Template>
  <TotalTime>76</TotalTime>
  <Pages>4</Pages>
  <Words>868</Words>
  <Characters>5053</Characters>
  <Application>Microsoft Office Word</Application>
  <DocSecurity>0</DocSecurity>
  <Lines>210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Peggy Davis</cp:lastModifiedBy>
  <cp:revision>2</cp:revision>
  <dcterms:created xsi:type="dcterms:W3CDTF">2023-05-12T13:18:00Z</dcterms:created>
  <dcterms:modified xsi:type="dcterms:W3CDTF">2023-05-12T14:34:00Z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PDFium</vt:lpwstr>
  </property>
  <property fmtid="{D5CDD505-2E9C-101B-9397-08002B2CF9AE}" pid="4" name="LastSaved">
    <vt:filetime>2023-05-10T00:00:00Z</vt:filetime>
  </property>
</Properties>
</file>